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D481F">
      <w:r>
        <w:fldChar w:fldCharType="begin"/>
      </w:r>
      <w:r>
        <w:instrText xml:space="preserve"> HYPERLINK "http://www.icmbio.gov.br/portal/images/stories/o-que-somos/in052009.pdf" \t "_blank" </w:instrText>
      </w:r>
      <w:r>
        <w:fldChar w:fldCharType="separate"/>
      </w:r>
      <w:r>
        <w:rPr>
          <w:rStyle w:val="Hyperlink"/>
        </w:rPr>
        <w:t>IN 05 de 02 de Setembro de 2009 </w:t>
      </w:r>
      <w:r>
        <w:fldChar w:fldCharType="end"/>
      </w:r>
      <w:r>
        <w:t>- Publicada no Diário Oficial da União de 31 de julho de 2008, no uso das atribuições que lhe confere o art. 19, do Anexo I ao Decreto nº 6.100, de 26 de abril de 2007, que aprovou a Estrutura Regimental do Instituto Chico Mendes, publicado no Diário Oficial da União do dia subseqüente.</w:t>
      </w:r>
    </w:p>
    <w:p w:rsidR="00CD481F" w:rsidRDefault="00CD481F"/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>INSTRUÇÃO NORMATIVA Nº 05 DE 02 DE SETEMBRO DE 2009.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>O PRESIDENTE DO INSTITUTO CHICO MENDES DE CONSERVAÇÃO DA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>BIODIVERSIDADE - INSTITUTO CHICO MENDES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>, nomeado pela Portaria nº 532, de 30 de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D481F">
        <w:rPr>
          <w:rFonts w:ascii="Times New Roman" w:eastAsia="Times New Roman" w:hAnsi="Times New Roman" w:cs="Times New Roman"/>
          <w:sz w:val="20"/>
          <w:szCs w:val="20"/>
        </w:rPr>
        <w:t>julho</w:t>
      </w:r>
      <w:proofErr w:type="gramEnd"/>
      <w:r w:rsidRPr="00CD481F">
        <w:rPr>
          <w:rFonts w:ascii="Times New Roman" w:eastAsia="Times New Roman" w:hAnsi="Times New Roman" w:cs="Times New Roman"/>
          <w:sz w:val="20"/>
          <w:szCs w:val="20"/>
        </w:rPr>
        <w:t xml:space="preserve"> de 2008, da Ministra de Estado Chefe da Casa Civil da Presidência da República, publicada no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>Diário Oficial da União de 31 de julho de 2008, no uso das atribuições que lhe confere o art. 19, do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>Anexo I ao Decreto nº 6.100, de 26 de abril de 2007, que aprovou a Estrutura Regimental do Instituto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>Chico Mendes, publicado no Diário Oficial da União do dia subseqüente,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>Considerando a Lei nº 6.938, de 31 de agosto de 1981, que dispõe sobre a Política Nacional do Meio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>Ambiente, seus fins e mecanismos de formulação e ampliação e dá outras providências;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>Considerando a Lei nº 9.985 de 18 de julho de 2000, que institui o Sistema Nacional de Unidades de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>Conservação da Natureza e dá outras providências e o Decreto nº. 4.340, de 22 de agosto de 2002, que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D481F"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gramEnd"/>
      <w:r w:rsidRPr="00CD481F">
        <w:rPr>
          <w:rFonts w:ascii="Times New Roman" w:eastAsia="Times New Roman" w:hAnsi="Times New Roman" w:cs="Times New Roman"/>
          <w:sz w:val="20"/>
          <w:szCs w:val="20"/>
        </w:rPr>
        <w:t xml:space="preserve"> regulamenta;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>Considerando a Lei nº 11.516, de 28 de agosto de 2007, que atribui ao Instituto Chico Mendes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D481F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D481F">
        <w:rPr>
          <w:rFonts w:ascii="Times New Roman" w:eastAsia="Times New Roman" w:hAnsi="Times New Roman" w:cs="Times New Roman"/>
          <w:sz w:val="20"/>
          <w:szCs w:val="20"/>
        </w:rPr>
        <w:t>missão</w:t>
      </w:r>
      <w:proofErr w:type="gramEnd"/>
      <w:r w:rsidRPr="00CD481F">
        <w:rPr>
          <w:rFonts w:ascii="Times New Roman" w:eastAsia="Times New Roman" w:hAnsi="Times New Roman" w:cs="Times New Roman"/>
          <w:sz w:val="20"/>
          <w:szCs w:val="20"/>
        </w:rPr>
        <w:t xml:space="preserve"> institucional de gerir e fiscalizar as unidades de conservação federais;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>Considerando a Resolução CONAMA nº 13, de 06 de novembro de 1990, que dispõe sobre as áreas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D481F">
        <w:rPr>
          <w:rFonts w:ascii="Times New Roman" w:eastAsia="Times New Roman" w:hAnsi="Times New Roman" w:cs="Times New Roman"/>
          <w:sz w:val="20"/>
          <w:szCs w:val="20"/>
        </w:rPr>
        <w:t>circundantes</w:t>
      </w:r>
      <w:proofErr w:type="gramEnd"/>
      <w:r w:rsidRPr="00CD481F">
        <w:rPr>
          <w:rFonts w:ascii="Times New Roman" w:eastAsia="Times New Roman" w:hAnsi="Times New Roman" w:cs="Times New Roman"/>
          <w:sz w:val="20"/>
          <w:szCs w:val="20"/>
        </w:rPr>
        <w:t xml:space="preserve"> das unidades de conservação;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>Considerando a Resolução CONAMA nº 237, de 19 de dezembro de 1997, que regulamenta os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D481F">
        <w:rPr>
          <w:rFonts w:ascii="Times New Roman" w:eastAsia="Times New Roman" w:hAnsi="Times New Roman" w:cs="Times New Roman"/>
          <w:sz w:val="20"/>
          <w:szCs w:val="20"/>
        </w:rPr>
        <w:t>aspectos</w:t>
      </w:r>
      <w:proofErr w:type="gramEnd"/>
      <w:r w:rsidRPr="00CD481F">
        <w:rPr>
          <w:rFonts w:ascii="Times New Roman" w:eastAsia="Times New Roman" w:hAnsi="Times New Roman" w:cs="Times New Roman"/>
          <w:sz w:val="20"/>
          <w:szCs w:val="20"/>
        </w:rPr>
        <w:t xml:space="preserve"> de licenciamento ambiental estabelecidos na Política Nacional de Meio Ambiente;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>Considerando a necessidade de o Instituto Chico Mendes estabelecer procedimentos para a análise dos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D481F">
        <w:rPr>
          <w:rFonts w:ascii="Times New Roman" w:eastAsia="Times New Roman" w:hAnsi="Times New Roman" w:cs="Times New Roman"/>
          <w:sz w:val="20"/>
          <w:szCs w:val="20"/>
        </w:rPr>
        <w:t>pedidos</w:t>
      </w:r>
      <w:proofErr w:type="gramEnd"/>
      <w:r w:rsidRPr="00CD481F">
        <w:rPr>
          <w:rFonts w:ascii="Times New Roman" w:eastAsia="Times New Roman" w:hAnsi="Times New Roman" w:cs="Times New Roman"/>
          <w:sz w:val="20"/>
          <w:szCs w:val="20"/>
        </w:rPr>
        <w:t xml:space="preserve"> e concessão de Autorização para o Licenciamento Ambiental de empreendimentos ou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D481F">
        <w:rPr>
          <w:rFonts w:ascii="Times New Roman" w:eastAsia="Times New Roman" w:hAnsi="Times New Roman" w:cs="Times New Roman"/>
          <w:sz w:val="20"/>
          <w:szCs w:val="20"/>
        </w:rPr>
        <w:t>atividades</w:t>
      </w:r>
      <w:proofErr w:type="gramEnd"/>
      <w:r w:rsidRPr="00CD481F">
        <w:rPr>
          <w:rFonts w:ascii="Times New Roman" w:eastAsia="Times New Roman" w:hAnsi="Times New Roman" w:cs="Times New Roman"/>
          <w:sz w:val="20"/>
          <w:szCs w:val="20"/>
        </w:rPr>
        <w:t xml:space="preserve"> que afetem as unidades de conservação federais, suas zonas de amortecimento ou áreas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D481F">
        <w:rPr>
          <w:rFonts w:ascii="Times New Roman" w:eastAsia="Times New Roman" w:hAnsi="Times New Roman" w:cs="Times New Roman"/>
          <w:sz w:val="20"/>
          <w:szCs w:val="20"/>
        </w:rPr>
        <w:t>circundantes</w:t>
      </w:r>
      <w:proofErr w:type="gramEnd"/>
      <w:r w:rsidRPr="00CD481F">
        <w:rPr>
          <w:rFonts w:ascii="Times New Roman" w:eastAsia="Times New Roman" w:hAnsi="Times New Roman" w:cs="Times New Roman"/>
          <w:sz w:val="20"/>
          <w:szCs w:val="20"/>
        </w:rPr>
        <w:t>, resolve: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>CAPÍTULO I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>DAS DISPOSIÇÕES PRELIMINARES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>Art. 1º Estabelecer procedimentos para a análise dos pedidos e concessão da Autorização para o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>Licenciamento Ambiental de atividades ou empreendimentos que afetem as unidades de conservação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D481F">
        <w:rPr>
          <w:rFonts w:ascii="Times New Roman" w:eastAsia="Times New Roman" w:hAnsi="Times New Roman" w:cs="Times New Roman"/>
          <w:sz w:val="20"/>
          <w:szCs w:val="20"/>
        </w:rPr>
        <w:t>federais</w:t>
      </w:r>
      <w:proofErr w:type="gramEnd"/>
      <w:r w:rsidRPr="00CD481F">
        <w:rPr>
          <w:rFonts w:ascii="Times New Roman" w:eastAsia="Times New Roman" w:hAnsi="Times New Roman" w:cs="Times New Roman"/>
          <w:sz w:val="20"/>
          <w:szCs w:val="20"/>
        </w:rPr>
        <w:t>, suas zonas de amortecimento ou áreas circundantes.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 xml:space="preserve">Parágrafo único. A autorização a que se refere o 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D481F">
        <w:rPr>
          <w:rFonts w:ascii="Times New Roman" w:eastAsia="Times New Roman" w:hAnsi="Times New Roman" w:cs="Times New Roman"/>
          <w:sz w:val="20"/>
          <w:szCs w:val="20"/>
        </w:rPr>
        <w:t>caput</w:t>
      </w:r>
      <w:proofErr w:type="gramEnd"/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D481F">
        <w:rPr>
          <w:rFonts w:ascii="Times New Roman" w:eastAsia="Times New Roman" w:hAnsi="Times New Roman" w:cs="Times New Roman"/>
          <w:sz w:val="20"/>
          <w:szCs w:val="20"/>
        </w:rPr>
        <w:t>restringe</w:t>
      </w:r>
      <w:proofErr w:type="gramEnd"/>
      <w:r w:rsidRPr="00CD481F">
        <w:rPr>
          <w:rFonts w:ascii="Times New Roman" w:eastAsia="Times New Roman" w:hAnsi="Times New Roman" w:cs="Times New Roman"/>
          <w:sz w:val="20"/>
          <w:szCs w:val="20"/>
        </w:rPr>
        <w:t>-se à análise de impactos ambientais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D481F">
        <w:rPr>
          <w:rFonts w:ascii="Times New Roman" w:eastAsia="Times New Roman" w:hAnsi="Times New Roman" w:cs="Times New Roman"/>
          <w:sz w:val="20"/>
          <w:szCs w:val="20"/>
        </w:rPr>
        <w:t>potenciais</w:t>
      </w:r>
      <w:proofErr w:type="gramEnd"/>
      <w:r w:rsidRPr="00CD481F">
        <w:rPr>
          <w:rFonts w:ascii="Times New Roman" w:eastAsia="Times New Roman" w:hAnsi="Times New Roman" w:cs="Times New Roman"/>
          <w:sz w:val="20"/>
          <w:szCs w:val="20"/>
        </w:rPr>
        <w:t xml:space="preserve"> ou efetivos sobre as unidades de conservação federais, sem prejuízo das demais análises e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D481F">
        <w:rPr>
          <w:rFonts w:ascii="Times New Roman" w:eastAsia="Times New Roman" w:hAnsi="Times New Roman" w:cs="Times New Roman"/>
          <w:sz w:val="20"/>
          <w:szCs w:val="20"/>
        </w:rPr>
        <w:t>avaliações</w:t>
      </w:r>
      <w:proofErr w:type="gramEnd"/>
      <w:r w:rsidRPr="00CD481F">
        <w:rPr>
          <w:rFonts w:ascii="Times New Roman" w:eastAsia="Times New Roman" w:hAnsi="Times New Roman" w:cs="Times New Roman"/>
          <w:sz w:val="20"/>
          <w:szCs w:val="20"/>
        </w:rPr>
        <w:t xml:space="preserve"> de competência do órgão ambiental licenciador.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>Art. 2º Para efeito desta Instrução Normativa são adotadas as seguintes definições: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>I - Autorização para o Licenciamento Ambiental: ato administrativo pelo qual o Instituto Chico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>Mendes autoriza o órgão ambiental competente a proceder ao licenciamento ambiental de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D481F">
        <w:rPr>
          <w:rFonts w:ascii="Times New Roman" w:eastAsia="Times New Roman" w:hAnsi="Times New Roman" w:cs="Times New Roman"/>
          <w:sz w:val="20"/>
          <w:szCs w:val="20"/>
        </w:rPr>
        <w:t>empreendimentos</w:t>
      </w:r>
      <w:proofErr w:type="gramEnd"/>
      <w:r w:rsidRPr="00CD481F">
        <w:rPr>
          <w:rFonts w:ascii="Times New Roman" w:eastAsia="Times New Roman" w:hAnsi="Times New Roman" w:cs="Times New Roman"/>
          <w:sz w:val="20"/>
          <w:szCs w:val="20"/>
        </w:rPr>
        <w:t xml:space="preserve"> e atividades que afetem as unidades de conservação federais, suas zonas de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D481F">
        <w:rPr>
          <w:rFonts w:ascii="Times New Roman" w:eastAsia="Times New Roman" w:hAnsi="Times New Roman" w:cs="Times New Roman"/>
          <w:sz w:val="20"/>
          <w:szCs w:val="20"/>
        </w:rPr>
        <w:t>amortecimento</w:t>
      </w:r>
      <w:proofErr w:type="gramEnd"/>
      <w:r w:rsidRPr="00CD481F">
        <w:rPr>
          <w:rFonts w:ascii="Times New Roman" w:eastAsia="Times New Roman" w:hAnsi="Times New Roman" w:cs="Times New Roman"/>
          <w:sz w:val="20"/>
          <w:szCs w:val="20"/>
        </w:rPr>
        <w:t xml:space="preserve"> ou áreas circundantes;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>II - instância administrativa: as unidades de conservação federais, coordenações regionais e sede do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>Instituto Chico Mendes;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>III - órgão licenciador: órgão ambiental competente integrante do SISNAMA, responsável pelo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D481F">
        <w:rPr>
          <w:rFonts w:ascii="Times New Roman" w:eastAsia="Times New Roman" w:hAnsi="Times New Roman" w:cs="Times New Roman"/>
          <w:sz w:val="20"/>
          <w:szCs w:val="20"/>
        </w:rPr>
        <w:t>licenciamento</w:t>
      </w:r>
      <w:proofErr w:type="gramEnd"/>
      <w:r w:rsidRPr="00CD481F">
        <w:rPr>
          <w:rFonts w:ascii="Times New Roman" w:eastAsia="Times New Roman" w:hAnsi="Times New Roman" w:cs="Times New Roman"/>
          <w:sz w:val="20"/>
          <w:szCs w:val="20"/>
        </w:rPr>
        <w:t xml:space="preserve"> ambiental; e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 xml:space="preserve">IV - unidade </w:t>
      </w:r>
      <w:proofErr w:type="spellStart"/>
      <w:r w:rsidRPr="00CD481F">
        <w:rPr>
          <w:rFonts w:ascii="Times New Roman" w:eastAsia="Times New Roman" w:hAnsi="Times New Roman" w:cs="Times New Roman"/>
          <w:sz w:val="20"/>
          <w:szCs w:val="20"/>
        </w:rPr>
        <w:t>protocolizadora</w:t>
      </w:r>
      <w:proofErr w:type="spellEnd"/>
      <w:r w:rsidRPr="00CD481F">
        <w:rPr>
          <w:rFonts w:ascii="Times New Roman" w:eastAsia="Times New Roman" w:hAnsi="Times New Roman" w:cs="Times New Roman"/>
          <w:sz w:val="20"/>
          <w:szCs w:val="20"/>
        </w:rPr>
        <w:t>: unidade administrativa do Instituto Chico Mendes dotada de sistema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D481F">
        <w:rPr>
          <w:rFonts w:ascii="Times New Roman" w:eastAsia="Times New Roman" w:hAnsi="Times New Roman" w:cs="Times New Roman"/>
          <w:sz w:val="20"/>
          <w:szCs w:val="20"/>
        </w:rPr>
        <w:t>físico</w:t>
      </w:r>
      <w:proofErr w:type="gramEnd"/>
      <w:r w:rsidRPr="00CD481F">
        <w:rPr>
          <w:rFonts w:ascii="Times New Roman" w:eastAsia="Times New Roman" w:hAnsi="Times New Roman" w:cs="Times New Roman"/>
          <w:sz w:val="20"/>
          <w:szCs w:val="20"/>
        </w:rPr>
        <w:t xml:space="preserve"> de protocolo com capacidade de protocolizar documentos.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>CAPÍTULO II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>DA AUTORIZAÇÃO PARA O LICENCIAMENTO AMBIENTAL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>Art. 3º O procedimento de concessão de Autorização para o Licenciamento Ambiental obedecerá às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D481F">
        <w:rPr>
          <w:rFonts w:ascii="Times New Roman" w:eastAsia="Times New Roman" w:hAnsi="Times New Roman" w:cs="Times New Roman"/>
          <w:sz w:val="20"/>
          <w:szCs w:val="20"/>
        </w:rPr>
        <w:t>seguintes</w:t>
      </w:r>
      <w:proofErr w:type="gramEnd"/>
      <w:r w:rsidRPr="00CD481F">
        <w:rPr>
          <w:rFonts w:ascii="Times New Roman" w:eastAsia="Times New Roman" w:hAnsi="Times New Roman" w:cs="Times New Roman"/>
          <w:sz w:val="20"/>
          <w:szCs w:val="20"/>
        </w:rPr>
        <w:t xml:space="preserve"> etapas: 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>I – instauração do processo a partir da solicitação do requerente, em qualquer instância administrativa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D481F">
        <w:rPr>
          <w:rFonts w:ascii="Times New Roman" w:eastAsia="Times New Roman" w:hAnsi="Times New Roman" w:cs="Times New Roman"/>
          <w:sz w:val="20"/>
          <w:szCs w:val="20"/>
        </w:rPr>
        <w:t>do</w:t>
      </w:r>
      <w:proofErr w:type="gramEnd"/>
      <w:r w:rsidRPr="00CD481F">
        <w:rPr>
          <w:rFonts w:ascii="Times New Roman" w:eastAsia="Times New Roman" w:hAnsi="Times New Roman" w:cs="Times New Roman"/>
          <w:sz w:val="20"/>
          <w:szCs w:val="20"/>
        </w:rPr>
        <w:t xml:space="preserve"> Instituto Chico Mendes;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 xml:space="preserve">II – análise técnica; 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III – deferimento ou indeferimento da Autorização; 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>IV – comunicação ao requerente; e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>V - comunicação ao órgão ambiental licenciador, quando este não for o requerente.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>Parágrafo único. Caso o requerimento a que se refere o inciso I tenha sido encaminhado a uma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D481F">
        <w:rPr>
          <w:rFonts w:ascii="Times New Roman" w:eastAsia="Times New Roman" w:hAnsi="Times New Roman" w:cs="Times New Roman"/>
          <w:sz w:val="20"/>
          <w:szCs w:val="20"/>
        </w:rPr>
        <w:t>instância</w:t>
      </w:r>
      <w:proofErr w:type="gramEnd"/>
      <w:r w:rsidRPr="00CD481F">
        <w:rPr>
          <w:rFonts w:ascii="Times New Roman" w:eastAsia="Times New Roman" w:hAnsi="Times New Roman" w:cs="Times New Roman"/>
          <w:sz w:val="20"/>
          <w:szCs w:val="20"/>
        </w:rPr>
        <w:t xml:space="preserve"> administrativa que não seja unidade </w:t>
      </w:r>
      <w:proofErr w:type="spellStart"/>
      <w:r w:rsidRPr="00CD481F">
        <w:rPr>
          <w:rFonts w:ascii="Times New Roman" w:eastAsia="Times New Roman" w:hAnsi="Times New Roman" w:cs="Times New Roman"/>
          <w:sz w:val="20"/>
          <w:szCs w:val="20"/>
        </w:rPr>
        <w:t>protocolizadora</w:t>
      </w:r>
      <w:proofErr w:type="spellEnd"/>
      <w:r w:rsidRPr="00CD481F">
        <w:rPr>
          <w:rFonts w:ascii="Times New Roman" w:eastAsia="Times New Roman" w:hAnsi="Times New Roman" w:cs="Times New Roman"/>
          <w:sz w:val="20"/>
          <w:szCs w:val="20"/>
        </w:rPr>
        <w:t>, esta deverá solicitar a instauração do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D481F">
        <w:rPr>
          <w:rFonts w:ascii="Times New Roman" w:eastAsia="Times New Roman" w:hAnsi="Times New Roman" w:cs="Times New Roman"/>
          <w:sz w:val="20"/>
          <w:szCs w:val="20"/>
        </w:rPr>
        <w:t>processo</w:t>
      </w:r>
      <w:proofErr w:type="gramEnd"/>
      <w:r w:rsidRPr="00CD481F">
        <w:rPr>
          <w:rFonts w:ascii="Times New Roman" w:eastAsia="Times New Roman" w:hAnsi="Times New Roman" w:cs="Times New Roman"/>
          <w:sz w:val="20"/>
          <w:szCs w:val="20"/>
        </w:rPr>
        <w:t xml:space="preserve"> à unidade </w:t>
      </w:r>
      <w:proofErr w:type="spellStart"/>
      <w:r w:rsidRPr="00CD481F">
        <w:rPr>
          <w:rFonts w:ascii="Times New Roman" w:eastAsia="Times New Roman" w:hAnsi="Times New Roman" w:cs="Times New Roman"/>
          <w:sz w:val="20"/>
          <w:szCs w:val="20"/>
        </w:rPr>
        <w:t>protocolizadora</w:t>
      </w:r>
      <w:proofErr w:type="spellEnd"/>
      <w:r w:rsidRPr="00CD481F">
        <w:rPr>
          <w:rFonts w:ascii="Times New Roman" w:eastAsia="Times New Roman" w:hAnsi="Times New Roman" w:cs="Times New Roman"/>
          <w:sz w:val="20"/>
          <w:szCs w:val="20"/>
        </w:rPr>
        <w:t xml:space="preserve"> mais próxima ou à sede do Instituto Chico Mendes.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>Art. 4º O responsável pela atividade ou empreendimento deverá encaminhar ao órgão ambiental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D481F">
        <w:rPr>
          <w:rFonts w:ascii="Times New Roman" w:eastAsia="Times New Roman" w:hAnsi="Times New Roman" w:cs="Times New Roman"/>
          <w:sz w:val="20"/>
          <w:szCs w:val="20"/>
        </w:rPr>
        <w:t>licenciador</w:t>
      </w:r>
      <w:proofErr w:type="gramEnd"/>
      <w:r w:rsidRPr="00CD481F">
        <w:rPr>
          <w:rFonts w:ascii="Times New Roman" w:eastAsia="Times New Roman" w:hAnsi="Times New Roman" w:cs="Times New Roman"/>
          <w:sz w:val="20"/>
          <w:szCs w:val="20"/>
        </w:rPr>
        <w:t>, que remeterá a qualquer instância administrativa do Instituto Chico Mendes, a seguinte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D481F">
        <w:rPr>
          <w:rFonts w:ascii="Times New Roman" w:eastAsia="Times New Roman" w:hAnsi="Times New Roman" w:cs="Times New Roman"/>
          <w:sz w:val="20"/>
          <w:szCs w:val="20"/>
        </w:rPr>
        <w:t>documentação</w:t>
      </w:r>
      <w:proofErr w:type="gramEnd"/>
      <w:r w:rsidRPr="00CD481F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>I – requerimento, conforme no Anexo I, devidamente preenchido;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>II – comprovante de recolhimento das custas, de acordo com a tabela de preços do Instituto Chico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>Mendes, por meio de Guia de Recolhimento da União - GRU; e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>III – cópia integral dos estudos ambientais exigidos para o licenciamento ambiental pelo órgão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D481F">
        <w:rPr>
          <w:rFonts w:ascii="Times New Roman" w:eastAsia="Times New Roman" w:hAnsi="Times New Roman" w:cs="Times New Roman"/>
          <w:sz w:val="20"/>
          <w:szCs w:val="20"/>
        </w:rPr>
        <w:t>licenciador</w:t>
      </w:r>
      <w:proofErr w:type="gramEnd"/>
      <w:r w:rsidRPr="00CD481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>§ 1º Os estudos ambientais apresentados pelo responsável pela atividade ou empreendimento ao órgão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D481F">
        <w:rPr>
          <w:rFonts w:ascii="Times New Roman" w:eastAsia="Times New Roman" w:hAnsi="Times New Roman" w:cs="Times New Roman"/>
          <w:sz w:val="20"/>
          <w:szCs w:val="20"/>
        </w:rPr>
        <w:t>licenciador</w:t>
      </w:r>
      <w:proofErr w:type="gramEnd"/>
      <w:r w:rsidRPr="00CD481F">
        <w:rPr>
          <w:rFonts w:ascii="Times New Roman" w:eastAsia="Times New Roman" w:hAnsi="Times New Roman" w:cs="Times New Roman"/>
          <w:sz w:val="20"/>
          <w:szCs w:val="20"/>
        </w:rPr>
        <w:t xml:space="preserve"> deverão conter um capítulo específico sobre os impactos ambientais efetivos ou potenciais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D481F">
        <w:rPr>
          <w:rFonts w:ascii="Times New Roman" w:eastAsia="Times New Roman" w:hAnsi="Times New Roman" w:cs="Times New Roman"/>
          <w:sz w:val="20"/>
          <w:szCs w:val="20"/>
        </w:rPr>
        <w:t>da</w:t>
      </w:r>
      <w:proofErr w:type="gramEnd"/>
      <w:r w:rsidRPr="00CD481F">
        <w:rPr>
          <w:rFonts w:ascii="Times New Roman" w:eastAsia="Times New Roman" w:hAnsi="Times New Roman" w:cs="Times New Roman"/>
          <w:sz w:val="20"/>
          <w:szCs w:val="20"/>
        </w:rPr>
        <w:t xml:space="preserve"> atividade ou empreendimento sobre as unidades de conservação, suas zonas de amortecimento ou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D481F">
        <w:rPr>
          <w:rFonts w:ascii="Times New Roman" w:eastAsia="Times New Roman" w:hAnsi="Times New Roman" w:cs="Times New Roman"/>
          <w:sz w:val="20"/>
          <w:szCs w:val="20"/>
        </w:rPr>
        <w:t>áreas</w:t>
      </w:r>
      <w:proofErr w:type="gramEnd"/>
      <w:r w:rsidRPr="00CD481F">
        <w:rPr>
          <w:rFonts w:ascii="Times New Roman" w:eastAsia="Times New Roman" w:hAnsi="Times New Roman" w:cs="Times New Roman"/>
          <w:sz w:val="20"/>
          <w:szCs w:val="20"/>
        </w:rPr>
        <w:t xml:space="preserve"> circundantes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>§ 2º Caso os elementos apresentados sejam insuficientes para subsidiar a análise e manifestação do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>Instituto Chico Mendes</w:t>
      </w:r>
      <w:proofErr w:type="gramStart"/>
      <w:r w:rsidRPr="00CD481F">
        <w:rPr>
          <w:rFonts w:ascii="Times New Roman" w:eastAsia="Times New Roman" w:hAnsi="Times New Roman" w:cs="Times New Roman"/>
          <w:sz w:val="20"/>
          <w:szCs w:val="20"/>
        </w:rPr>
        <w:t>, serão</w:t>
      </w:r>
      <w:proofErr w:type="gramEnd"/>
      <w:r w:rsidRPr="00CD481F">
        <w:rPr>
          <w:rFonts w:ascii="Times New Roman" w:eastAsia="Times New Roman" w:hAnsi="Times New Roman" w:cs="Times New Roman"/>
          <w:sz w:val="20"/>
          <w:szCs w:val="20"/>
        </w:rPr>
        <w:t xml:space="preserve"> solicitadas ao órgão ambiental licenciador ou ao responsável pela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D481F">
        <w:rPr>
          <w:rFonts w:ascii="Times New Roman" w:eastAsia="Times New Roman" w:hAnsi="Times New Roman" w:cs="Times New Roman"/>
          <w:sz w:val="20"/>
          <w:szCs w:val="20"/>
        </w:rPr>
        <w:t>atividade</w:t>
      </w:r>
      <w:proofErr w:type="gramEnd"/>
      <w:r w:rsidRPr="00CD481F">
        <w:rPr>
          <w:rFonts w:ascii="Times New Roman" w:eastAsia="Times New Roman" w:hAnsi="Times New Roman" w:cs="Times New Roman"/>
          <w:sz w:val="20"/>
          <w:szCs w:val="20"/>
        </w:rPr>
        <w:t xml:space="preserve"> ou empreendimento informações e documentos complementares.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>Art. 5º Na análise técnica dos estudos ambientais e no capítulo específico de que trata o § 1º do artigo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D481F">
        <w:rPr>
          <w:rFonts w:ascii="Times New Roman" w:eastAsia="Times New Roman" w:hAnsi="Times New Roman" w:cs="Times New Roman"/>
          <w:sz w:val="20"/>
          <w:szCs w:val="20"/>
        </w:rPr>
        <w:t>anterior</w:t>
      </w:r>
      <w:proofErr w:type="gramEnd"/>
      <w:r w:rsidRPr="00CD481F">
        <w:rPr>
          <w:rFonts w:ascii="Times New Roman" w:eastAsia="Times New Roman" w:hAnsi="Times New Roman" w:cs="Times New Roman"/>
          <w:sz w:val="20"/>
          <w:szCs w:val="20"/>
        </w:rPr>
        <w:t>, serão considerados: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>I – os impactos ambientais na unidade de conservação, sua zona de amortecimento ou área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D481F">
        <w:rPr>
          <w:rFonts w:ascii="Times New Roman" w:eastAsia="Times New Roman" w:hAnsi="Times New Roman" w:cs="Times New Roman"/>
          <w:sz w:val="20"/>
          <w:szCs w:val="20"/>
        </w:rPr>
        <w:t>circundante</w:t>
      </w:r>
      <w:proofErr w:type="gramEnd"/>
      <w:r w:rsidRPr="00CD481F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>II – as restrições para a implantação e operação do empreendimento, de acordo com o ato de criação,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D481F">
        <w:rPr>
          <w:rFonts w:ascii="Times New Roman" w:eastAsia="Times New Roman" w:hAnsi="Times New Roman" w:cs="Times New Roman"/>
          <w:sz w:val="20"/>
          <w:szCs w:val="20"/>
        </w:rPr>
        <w:t>características</w:t>
      </w:r>
      <w:proofErr w:type="gramEnd"/>
      <w:r w:rsidRPr="00CD481F">
        <w:rPr>
          <w:rFonts w:ascii="Times New Roman" w:eastAsia="Times New Roman" w:hAnsi="Times New Roman" w:cs="Times New Roman"/>
          <w:sz w:val="20"/>
          <w:szCs w:val="20"/>
        </w:rPr>
        <w:t xml:space="preserve"> ambientais, zona de amortecimento ou área circundante da unidade de conservação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D481F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gramEnd"/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>III – a compatibilidade entre a atividade ou empreendimento e as disposições contidas no plano de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D481F">
        <w:rPr>
          <w:rFonts w:ascii="Times New Roman" w:eastAsia="Times New Roman" w:hAnsi="Times New Roman" w:cs="Times New Roman"/>
          <w:sz w:val="20"/>
          <w:szCs w:val="20"/>
        </w:rPr>
        <w:t>manejo</w:t>
      </w:r>
      <w:proofErr w:type="gramEnd"/>
      <w:r w:rsidRPr="00CD481F">
        <w:rPr>
          <w:rFonts w:ascii="Times New Roman" w:eastAsia="Times New Roman" w:hAnsi="Times New Roman" w:cs="Times New Roman"/>
          <w:sz w:val="20"/>
          <w:szCs w:val="20"/>
        </w:rPr>
        <w:t>, quando houver.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>Parágrafo único. A instância responsável pela análise poderá solicitar a outra instância administrativa,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D481F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 w:rsidRPr="00CD481F">
        <w:rPr>
          <w:rFonts w:ascii="Times New Roman" w:eastAsia="Times New Roman" w:hAnsi="Times New Roman" w:cs="Times New Roman"/>
          <w:sz w:val="20"/>
          <w:szCs w:val="20"/>
        </w:rPr>
        <w:t xml:space="preserve"> qualquer tempo, técnicos ou especialistas para compor a equipe, mediante justificativa.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>Art. 6º Caso remanesça dúvida de natureza jurídica, a Procuradoria Federal Especializada junto ao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 xml:space="preserve">Instituto Chico Mendes poderá ser </w:t>
      </w:r>
      <w:proofErr w:type="gramStart"/>
      <w:r w:rsidRPr="00CD481F">
        <w:rPr>
          <w:rFonts w:ascii="Times New Roman" w:eastAsia="Times New Roman" w:hAnsi="Times New Roman" w:cs="Times New Roman"/>
          <w:sz w:val="20"/>
          <w:szCs w:val="20"/>
        </w:rPr>
        <w:t>consultada</w:t>
      </w:r>
      <w:proofErr w:type="gramEnd"/>
      <w:r w:rsidRPr="00CD481F">
        <w:rPr>
          <w:rFonts w:ascii="Times New Roman" w:eastAsia="Times New Roman" w:hAnsi="Times New Roman" w:cs="Times New Roman"/>
          <w:sz w:val="20"/>
          <w:szCs w:val="20"/>
        </w:rPr>
        <w:t>, mediante a formulação de quesitos específicos.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>Art. 7º Concluídas as análises, a instância administrativa responsável pela concessão da autorização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D481F">
        <w:rPr>
          <w:rFonts w:ascii="Times New Roman" w:eastAsia="Times New Roman" w:hAnsi="Times New Roman" w:cs="Times New Roman"/>
          <w:sz w:val="20"/>
          <w:szCs w:val="20"/>
        </w:rPr>
        <w:t>decidirá</w:t>
      </w:r>
      <w:proofErr w:type="gramEnd"/>
      <w:r w:rsidRPr="00CD481F">
        <w:rPr>
          <w:rFonts w:ascii="Times New Roman" w:eastAsia="Times New Roman" w:hAnsi="Times New Roman" w:cs="Times New Roman"/>
          <w:sz w:val="20"/>
          <w:szCs w:val="20"/>
        </w:rPr>
        <w:t xml:space="preserve"> pelo seu deferimento ou indeferimento.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>Art. 8º A decisão sobre a concessão da Autorização para o Licenciamento Ambiental será tomada com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D481F">
        <w:rPr>
          <w:rFonts w:ascii="Times New Roman" w:eastAsia="Times New Roman" w:hAnsi="Times New Roman" w:cs="Times New Roman"/>
          <w:sz w:val="20"/>
          <w:szCs w:val="20"/>
        </w:rPr>
        <w:t>base</w:t>
      </w:r>
      <w:proofErr w:type="gramEnd"/>
      <w:r w:rsidRPr="00CD481F">
        <w:rPr>
          <w:rFonts w:ascii="Times New Roman" w:eastAsia="Times New Roman" w:hAnsi="Times New Roman" w:cs="Times New Roman"/>
          <w:sz w:val="20"/>
          <w:szCs w:val="20"/>
        </w:rPr>
        <w:t xml:space="preserve"> na manifestação, individual ou conjunta, das unidades de conservação afetadas, ou que tenham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D481F">
        <w:rPr>
          <w:rFonts w:ascii="Times New Roman" w:eastAsia="Times New Roman" w:hAnsi="Times New Roman" w:cs="Times New Roman"/>
          <w:sz w:val="20"/>
          <w:szCs w:val="20"/>
        </w:rPr>
        <w:t>sua</w:t>
      </w:r>
      <w:proofErr w:type="gramEnd"/>
      <w:r w:rsidRPr="00CD481F">
        <w:rPr>
          <w:rFonts w:ascii="Times New Roman" w:eastAsia="Times New Roman" w:hAnsi="Times New Roman" w:cs="Times New Roman"/>
          <w:sz w:val="20"/>
          <w:szCs w:val="20"/>
        </w:rPr>
        <w:t xml:space="preserve"> zona de amortecimento ou área circundante afetadas, de acordo com a seguinte distribuição: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>I – para o licenciamento municipal de atividade ou empreendimento afetando apenas uma unidade de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D481F">
        <w:rPr>
          <w:rFonts w:ascii="Times New Roman" w:eastAsia="Times New Roman" w:hAnsi="Times New Roman" w:cs="Times New Roman"/>
          <w:sz w:val="20"/>
          <w:szCs w:val="20"/>
        </w:rPr>
        <w:t>conservação</w:t>
      </w:r>
      <w:proofErr w:type="gramEnd"/>
      <w:r w:rsidRPr="00CD481F">
        <w:rPr>
          <w:rFonts w:ascii="Times New Roman" w:eastAsia="Times New Roman" w:hAnsi="Times New Roman" w:cs="Times New Roman"/>
          <w:sz w:val="20"/>
          <w:szCs w:val="20"/>
        </w:rPr>
        <w:t xml:space="preserve"> federal, a Autorização será concedida pela unidade de conservação afetada, após a análise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D481F"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gramEnd"/>
      <w:r w:rsidRPr="00CD481F">
        <w:rPr>
          <w:rFonts w:ascii="Times New Roman" w:eastAsia="Times New Roman" w:hAnsi="Times New Roman" w:cs="Times New Roman"/>
          <w:sz w:val="20"/>
          <w:szCs w:val="20"/>
        </w:rPr>
        <w:t xml:space="preserve"> manifestação;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>II – para o licenciamento municipal de atividade ou empreendimento afetando mais de uma unidade de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D481F">
        <w:rPr>
          <w:rFonts w:ascii="Times New Roman" w:eastAsia="Times New Roman" w:hAnsi="Times New Roman" w:cs="Times New Roman"/>
          <w:sz w:val="20"/>
          <w:szCs w:val="20"/>
        </w:rPr>
        <w:t>conservação</w:t>
      </w:r>
      <w:proofErr w:type="gramEnd"/>
      <w:r w:rsidRPr="00CD481F">
        <w:rPr>
          <w:rFonts w:ascii="Times New Roman" w:eastAsia="Times New Roman" w:hAnsi="Times New Roman" w:cs="Times New Roman"/>
          <w:sz w:val="20"/>
          <w:szCs w:val="20"/>
        </w:rPr>
        <w:t xml:space="preserve"> federal, a Autorização será concedida pela coordenação regional à qual estejam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D481F">
        <w:rPr>
          <w:rFonts w:ascii="Times New Roman" w:eastAsia="Times New Roman" w:hAnsi="Times New Roman" w:cs="Times New Roman"/>
          <w:sz w:val="20"/>
          <w:szCs w:val="20"/>
        </w:rPr>
        <w:t>vinculadas</w:t>
      </w:r>
      <w:proofErr w:type="gramEnd"/>
      <w:r w:rsidRPr="00CD481F">
        <w:rPr>
          <w:rFonts w:ascii="Times New Roman" w:eastAsia="Times New Roman" w:hAnsi="Times New Roman" w:cs="Times New Roman"/>
          <w:sz w:val="20"/>
          <w:szCs w:val="20"/>
        </w:rPr>
        <w:t>, após análise e manifestação das unidades de conservação envolvidas;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>III – para o licenciamento estadual, a autorização será concedida pela coordenação regional à qual a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D481F">
        <w:rPr>
          <w:rFonts w:ascii="Times New Roman" w:eastAsia="Times New Roman" w:hAnsi="Times New Roman" w:cs="Times New Roman"/>
          <w:sz w:val="20"/>
          <w:szCs w:val="20"/>
        </w:rPr>
        <w:t>unidade</w:t>
      </w:r>
      <w:proofErr w:type="gramEnd"/>
      <w:r w:rsidRPr="00CD481F">
        <w:rPr>
          <w:rFonts w:ascii="Times New Roman" w:eastAsia="Times New Roman" w:hAnsi="Times New Roman" w:cs="Times New Roman"/>
          <w:sz w:val="20"/>
          <w:szCs w:val="20"/>
        </w:rPr>
        <w:t xml:space="preserve"> ou unidades estejam vinculadas, após análise e manifestação das unidades de conservação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D481F">
        <w:rPr>
          <w:rFonts w:ascii="Times New Roman" w:eastAsia="Times New Roman" w:hAnsi="Times New Roman" w:cs="Times New Roman"/>
          <w:sz w:val="20"/>
          <w:szCs w:val="20"/>
        </w:rPr>
        <w:t>envolvidas</w:t>
      </w:r>
      <w:proofErr w:type="gramEnd"/>
      <w:r w:rsidRPr="00CD481F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>IV – para o licenciamento estadual de atividade ou empreendimento afetando mais de uma unidade de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D481F">
        <w:rPr>
          <w:rFonts w:ascii="Times New Roman" w:eastAsia="Times New Roman" w:hAnsi="Times New Roman" w:cs="Times New Roman"/>
          <w:sz w:val="20"/>
          <w:szCs w:val="20"/>
        </w:rPr>
        <w:t>conservação</w:t>
      </w:r>
      <w:proofErr w:type="gramEnd"/>
      <w:r w:rsidRPr="00CD481F">
        <w:rPr>
          <w:rFonts w:ascii="Times New Roman" w:eastAsia="Times New Roman" w:hAnsi="Times New Roman" w:cs="Times New Roman"/>
          <w:sz w:val="20"/>
          <w:szCs w:val="20"/>
        </w:rPr>
        <w:t xml:space="preserve"> federal vinculadas a diferentes coordenações regionais, a autorização será concedida pela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D481F">
        <w:rPr>
          <w:rFonts w:ascii="Times New Roman" w:eastAsia="Times New Roman" w:hAnsi="Times New Roman" w:cs="Times New Roman"/>
          <w:sz w:val="20"/>
          <w:szCs w:val="20"/>
        </w:rPr>
        <w:t>sede</w:t>
      </w:r>
      <w:proofErr w:type="gramEnd"/>
      <w:r w:rsidRPr="00CD481F">
        <w:rPr>
          <w:rFonts w:ascii="Times New Roman" w:eastAsia="Times New Roman" w:hAnsi="Times New Roman" w:cs="Times New Roman"/>
          <w:sz w:val="20"/>
          <w:szCs w:val="20"/>
        </w:rPr>
        <w:t>, após análise e manifestação das unidades de conservação envolvidas;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 xml:space="preserve">V – para o licenciamento federal, a autorização será </w:t>
      </w:r>
      <w:proofErr w:type="gramStart"/>
      <w:r w:rsidRPr="00CD481F">
        <w:rPr>
          <w:rFonts w:ascii="Times New Roman" w:eastAsia="Times New Roman" w:hAnsi="Times New Roman" w:cs="Times New Roman"/>
          <w:sz w:val="20"/>
          <w:szCs w:val="20"/>
        </w:rPr>
        <w:t>concedida pela sede, ouvidas</w:t>
      </w:r>
      <w:proofErr w:type="gramEnd"/>
      <w:r w:rsidRPr="00CD481F">
        <w:rPr>
          <w:rFonts w:ascii="Times New Roman" w:eastAsia="Times New Roman" w:hAnsi="Times New Roman" w:cs="Times New Roman"/>
          <w:sz w:val="20"/>
          <w:szCs w:val="20"/>
        </w:rPr>
        <w:t xml:space="preserve"> as unidades de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D481F">
        <w:rPr>
          <w:rFonts w:ascii="Times New Roman" w:eastAsia="Times New Roman" w:hAnsi="Times New Roman" w:cs="Times New Roman"/>
          <w:sz w:val="20"/>
          <w:szCs w:val="20"/>
        </w:rPr>
        <w:t>conservação</w:t>
      </w:r>
      <w:proofErr w:type="gramEnd"/>
      <w:r w:rsidRPr="00CD481F">
        <w:rPr>
          <w:rFonts w:ascii="Times New Roman" w:eastAsia="Times New Roman" w:hAnsi="Times New Roman" w:cs="Times New Roman"/>
          <w:sz w:val="20"/>
          <w:szCs w:val="20"/>
        </w:rPr>
        <w:t xml:space="preserve"> envolvidas;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>VI – para o licenciamento ambiental de atividade ou empreendimento afetando unidade ou unidades de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D481F">
        <w:rPr>
          <w:rFonts w:ascii="Times New Roman" w:eastAsia="Times New Roman" w:hAnsi="Times New Roman" w:cs="Times New Roman"/>
          <w:sz w:val="20"/>
          <w:szCs w:val="20"/>
        </w:rPr>
        <w:t>conservação</w:t>
      </w:r>
      <w:proofErr w:type="gramEnd"/>
      <w:r w:rsidRPr="00CD481F">
        <w:rPr>
          <w:rFonts w:ascii="Times New Roman" w:eastAsia="Times New Roman" w:hAnsi="Times New Roman" w:cs="Times New Roman"/>
          <w:sz w:val="20"/>
          <w:szCs w:val="20"/>
        </w:rPr>
        <w:t xml:space="preserve"> federais no Distrito Federal, a autorização será concedida pela Área de Proteção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>Ambiental do Planalto Central, após manifestação e análise de todas as unidades de conservação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D481F">
        <w:rPr>
          <w:rFonts w:ascii="Times New Roman" w:eastAsia="Times New Roman" w:hAnsi="Times New Roman" w:cs="Times New Roman"/>
          <w:sz w:val="20"/>
          <w:szCs w:val="20"/>
        </w:rPr>
        <w:t>envolvidas</w:t>
      </w:r>
      <w:proofErr w:type="gramEnd"/>
      <w:r w:rsidRPr="00CD481F">
        <w:rPr>
          <w:rFonts w:ascii="Times New Roman" w:eastAsia="Times New Roman" w:hAnsi="Times New Roman" w:cs="Times New Roman"/>
          <w:sz w:val="20"/>
          <w:szCs w:val="20"/>
        </w:rPr>
        <w:t>; e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>VII – para o licenciamento ambiental de atividade ou empreendimento afetando unidade de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D481F">
        <w:rPr>
          <w:rFonts w:ascii="Times New Roman" w:eastAsia="Times New Roman" w:hAnsi="Times New Roman" w:cs="Times New Roman"/>
          <w:sz w:val="20"/>
          <w:szCs w:val="20"/>
        </w:rPr>
        <w:lastRenderedPageBreak/>
        <w:t>conservação</w:t>
      </w:r>
      <w:proofErr w:type="gramEnd"/>
      <w:r w:rsidRPr="00CD481F">
        <w:rPr>
          <w:rFonts w:ascii="Times New Roman" w:eastAsia="Times New Roman" w:hAnsi="Times New Roman" w:cs="Times New Roman"/>
          <w:sz w:val="20"/>
          <w:szCs w:val="20"/>
        </w:rPr>
        <w:t xml:space="preserve"> federal da categoria Reserva Particular do Patrimônio Natural, a autorização será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D481F">
        <w:rPr>
          <w:rFonts w:ascii="Times New Roman" w:eastAsia="Times New Roman" w:hAnsi="Times New Roman" w:cs="Times New Roman"/>
          <w:sz w:val="20"/>
          <w:szCs w:val="20"/>
        </w:rPr>
        <w:t>concedida</w:t>
      </w:r>
      <w:proofErr w:type="gramEnd"/>
      <w:r w:rsidRPr="00CD481F">
        <w:rPr>
          <w:rFonts w:ascii="Times New Roman" w:eastAsia="Times New Roman" w:hAnsi="Times New Roman" w:cs="Times New Roman"/>
          <w:sz w:val="20"/>
          <w:szCs w:val="20"/>
        </w:rPr>
        <w:t xml:space="preserve"> pela coordenação regional à qual se vincule a unidade.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 xml:space="preserve">Parágrafo único. 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>As instâncias administrativas superiores poderão, em qualquer etapa, avocar ou atuar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D481F">
        <w:rPr>
          <w:rFonts w:ascii="Times New Roman" w:eastAsia="Times New Roman" w:hAnsi="Times New Roman" w:cs="Times New Roman"/>
          <w:sz w:val="20"/>
          <w:szCs w:val="20"/>
        </w:rPr>
        <w:t>supletivamente</w:t>
      </w:r>
      <w:proofErr w:type="gramEnd"/>
      <w:r w:rsidRPr="00CD481F">
        <w:rPr>
          <w:rFonts w:ascii="Times New Roman" w:eastAsia="Times New Roman" w:hAnsi="Times New Roman" w:cs="Times New Roman"/>
          <w:sz w:val="20"/>
          <w:szCs w:val="20"/>
        </w:rPr>
        <w:t xml:space="preserve"> no processo de concessão de autorização.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>Art. 9º A Autorização para o Licenciamento Ambiental: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>I – especificará, caso necessário, as condições e limitações técnicas para o funcionamento do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D481F">
        <w:rPr>
          <w:rFonts w:ascii="Times New Roman" w:eastAsia="Times New Roman" w:hAnsi="Times New Roman" w:cs="Times New Roman"/>
          <w:sz w:val="20"/>
          <w:szCs w:val="20"/>
        </w:rPr>
        <w:t>empreendimento</w:t>
      </w:r>
      <w:proofErr w:type="gramEnd"/>
      <w:r w:rsidRPr="00CD481F">
        <w:rPr>
          <w:rFonts w:ascii="Times New Roman" w:eastAsia="Times New Roman" w:hAnsi="Times New Roman" w:cs="Times New Roman"/>
          <w:sz w:val="20"/>
          <w:szCs w:val="20"/>
        </w:rPr>
        <w:t xml:space="preserve"> ou atividade objeto da análise, as quais deverão ser incluídas na licença emitida pelo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D481F">
        <w:rPr>
          <w:rFonts w:ascii="Times New Roman" w:eastAsia="Times New Roman" w:hAnsi="Times New Roman" w:cs="Times New Roman"/>
          <w:sz w:val="20"/>
          <w:szCs w:val="20"/>
        </w:rPr>
        <w:t>órgão</w:t>
      </w:r>
      <w:proofErr w:type="gramEnd"/>
      <w:r w:rsidRPr="00CD481F">
        <w:rPr>
          <w:rFonts w:ascii="Times New Roman" w:eastAsia="Times New Roman" w:hAnsi="Times New Roman" w:cs="Times New Roman"/>
          <w:sz w:val="20"/>
          <w:szCs w:val="20"/>
        </w:rPr>
        <w:t xml:space="preserve"> licenciador;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>II – vincular-se-á aos elementos de fato e de direito submetidos à análise do Instituto Chico Mendes; e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>III – deverá ser emitida conforme modelo constante no Anexo II.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>Parágrafo único. A decisão da instância administrativa responsável pela emissão da autorização, que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D481F">
        <w:rPr>
          <w:rFonts w:ascii="Times New Roman" w:eastAsia="Times New Roman" w:hAnsi="Times New Roman" w:cs="Times New Roman"/>
          <w:sz w:val="20"/>
          <w:szCs w:val="20"/>
        </w:rPr>
        <w:t>for</w:t>
      </w:r>
      <w:proofErr w:type="gramEnd"/>
      <w:r w:rsidRPr="00CD481F">
        <w:rPr>
          <w:rFonts w:ascii="Times New Roman" w:eastAsia="Times New Roman" w:hAnsi="Times New Roman" w:cs="Times New Roman"/>
          <w:sz w:val="20"/>
          <w:szCs w:val="20"/>
        </w:rPr>
        <w:t xml:space="preserve"> divergente à análise técnica, deverá ser fundamentada.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 xml:space="preserve">Art. 10 A Autorização, ou seu indeferimento, deverá ser </w:t>
      </w:r>
      <w:proofErr w:type="gramStart"/>
      <w:r w:rsidRPr="00CD481F">
        <w:rPr>
          <w:rFonts w:ascii="Times New Roman" w:eastAsia="Times New Roman" w:hAnsi="Times New Roman" w:cs="Times New Roman"/>
          <w:sz w:val="20"/>
          <w:szCs w:val="20"/>
        </w:rPr>
        <w:t>expedida em 04 (quatro) vias, distribuídas</w:t>
      </w:r>
      <w:proofErr w:type="gramEnd"/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D481F">
        <w:rPr>
          <w:rFonts w:ascii="Times New Roman" w:eastAsia="Times New Roman" w:hAnsi="Times New Roman" w:cs="Times New Roman"/>
          <w:sz w:val="20"/>
          <w:szCs w:val="20"/>
        </w:rPr>
        <w:t>para</w:t>
      </w:r>
      <w:proofErr w:type="gramEnd"/>
      <w:r w:rsidRPr="00CD481F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>I – o órgão licenciador;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>II – o processo instaurado;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>III – a(s) unidade(s) de conservação afetada(s); e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>IV – a Diretoria competente.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>Parágrafo único. O encaminhamento ao órgão licenciador deve ser realizado via ofício.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>Art. 11. O prazo para manifestação do Instituto Chico Mendes frente ao requerimento de que trata esta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>Instrução Normativa será de até 45 (quarenta e cinco) dias úteis, a contar da data de protocolo.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 xml:space="preserve">§ 1º 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 xml:space="preserve">A contagem do prazo previsto no 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D481F">
        <w:rPr>
          <w:rFonts w:ascii="Times New Roman" w:eastAsia="Times New Roman" w:hAnsi="Times New Roman" w:cs="Times New Roman"/>
          <w:sz w:val="20"/>
          <w:szCs w:val="20"/>
        </w:rPr>
        <w:t>caput</w:t>
      </w:r>
      <w:proofErr w:type="gramEnd"/>
      <w:r w:rsidRPr="00CD48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D481F">
        <w:rPr>
          <w:rFonts w:ascii="Times New Roman" w:eastAsia="Times New Roman" w:hAnsi="Times New Roman" w:cs="Times New Roman"/>
          <w:sz w:val="20"/>
          <w:szCs w:val="20"/>
        </w:rPr>
        <w:t>deste</w:t>
      </w:r>
      <w:proofErr w:type="gramEnd"/>
      <w:r w:rsidRPr="00CD481F">
        <w:rPr>
          <w:rFonts w:ascii="Times New Roman" w:eastAsia="Times New Roman" w:hAnsi="Times New Roman" w:cs="Times New Roman"/>
          <w:sz w:val="20"/>
          <w:szCs w:val="20"/>
        </w:rPr>
        <w:t xml:space="preserve"> artigo será suspensa durante a 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D481F">
        <w:rPr>
          <w:rFonts w:ascii="Times New Roman" w:eastAsia="Times New Roman" w:hAnsi="Times New Roman" w:cs="Times New Roman"/>
          <w:sz w:val="20"/>
          <w:szCs w:val="20"/>
        </w:rPr>
        <w:t>elaboração</w:t>
      </w:r>
      <w:proofErr w:type="gramEnd"/>
      <w:r w:rsidRPr="00CD481F">
        <w:rPr>
          <w:rFonts w:ascii="Times New Roman" w:eastAsia="Times New Roman" w:hAnsi="Times New Roman" w:cs="Times New Roman"/>
          <w:sz w:val="20"/>
          <w:szCs w:val="20"/>
        </w:rPr>
        <w:t xml:space="preserve"> dos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D481F">
        <w:rPr>
          <w:rFonts w:ascii="Times New Roman" w:eastAsia="Times New Roman" w:hAnsi="Times New Roman" w:cs="Times New Roman"/>
          <w:sz w:val="20"/>
          <w:szCs w:val="20"/>
        </w:rPr>
        <w:t>estudos</w:t>
      </w:r>
      <w:proofErr w:type="gramEnd"/>
      <w:r w:rsidRPr="00CD481F">
        <w:rPr>
          <w:rFonts w:ascii="Times New Roman" w:eastAsia="Times New Roman" w:hAnsi="Times New Roman" w:cs="Times New Roman"/>
          <w:sz w:val="20"/>
          <w:szCs w:val="20"/>
        </w:rPr>
        <w:t xml:space="preserve"> ambientais complementares ou preparação de esclarecimentos 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D481F">
        <w:rPr>
          <w:rFonts w:ascii="Times New Roman" w:eastAsia="Times New Roman" w:hAnsi="Times New Roman" w:cs="Times New Roman"/>
          <w:sz w:val="20"/>
          <w:szCs w:val="20"/>
        </w:rPr>
        <w:t>pelo</w:t>
      </w:r>
      <w:proofErr w:type="gramEnd"/>
      <w:r w:rsidRPr="00CD481F">
        <w:rPr>
          <w:rFonts w:ascii="Times New Roman" w:eastAsia="Times New Roman" w:hAnsi="Times New Roman" w:cs="Times New Roman"/>
          <w:sz w:val="20"/>
          <w:szCs w:val="20"/>
        </w:rPr>
        <w:t xml:space="preserve"> responsável pela atividade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D481F">
        <w:rPr>
          <w:rFonts w:ascii="Times New Roman" w:eastAsia="Times New Roman" w:hAnsi="Times New Roman" w:cs="Times New Roman"/>
          <w:sz w:val="20"/>
          <w:szCs w:val="20"/>
        </w:rPr>
        <w:t>ou</w:t>
      </w:r>
      <w:proofErr w:type="gramEnd"/>
      <w:r w:rsidRPr="00CD481F">
        <w:rPr>
          <w:rFonts w:ascii="Times New Roman" w:eastAsia="Times New Roman" w:hAnsi="Times New Roman" w:cs="Times New Roman"/>
          <w:sz w:val="20"/>
          <w:szCs w:val="20"/>
        </w:rPr>
        <w:t xml:space="preserve"> empreendimento, dando-se ciência da suspensão ao órgão licenciador.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>§ 2º O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D481F">
        <w:rPr>
          <w:rFonts w:ascii="Times New Roman" w:eastAsia="Times New Roman" w:hAnsi="Times New Roman" w:cs="Times New Roman"/>
          <w:sz w:val="20"/>
          <w:szCs w:val="20"/>
        </w:rPr>
        <w:t>responsável</w:t>
      </w:r>
      <w:proofErr w:type="gramEnd"/>
      <w:r w:rsidRPr="00CD481F">
        <w:rPr>
          <w:rFonts w:ascii="Times New Roman" w:eastAsia="Times New Roman" w:hAnsi="Times New Roman" w:cs="Times New Roman"/>
          <w:sz w:val="20"/>
          <w:szCs w:val="20"/>
        </w:rPr>
        <w:t xml:space="preserve"> pela atividade ou empreendimento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D481F">
        <w:rPr>
          <w:rFonts w:ascii="Times New Roman" w:eastAsia="Times New Roman" w:hAnsi="Times New Roman" w:cs="Times New Roman"/>
          <w:sz w:val="20"/>
          <w:szCs w:val="20"/>
        </w:rPr>
        <w:t>deverá</w:t>
      </w:r>
      <w:proofErr w:type="gramEnd"/>
      <w:r w:rsidRPr="00CD481F">
        <w:rPr>
          <w:rFonts w:ascii="Times New Roman" w:eastAsia="Times New Roman" w:hAnsi="Times New Roman" w:cs="Times New Roman"/>
          <w:sz w:val="20"/>
          <w:szCs w:val="20"/>
        </w:rPr>
        <w:t xml:space="preserve"> atender à solicitação de esclarecimentos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D481F"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gramEnd"/>
      <w:r w:rsidRPr="00CD481F">
        <w:rPr>
          <w:rFonts w:ascii="Times New Roman" w:eastAsia="Times New Roman" w:hAnsi="Times New Roman" w:cs="Times New Roman"/>
          <w:sz w:val="20"/>
          <w:szCs w:val="20"/>
        </w:rPr>
        <w:t xml:space="preserve"> complementações, formulada pelo Instituto Chico Mendes, dentro do prazo máximo de 90 (noventa)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D481F">
        <w:rPr>
          <w:rFonts w:ascii="Times New Roman" w:eastAsia="Times New Roman" w:hAnsi="Times New Roman" w:cs="Times New Roman"/>
          <w:sz w:val="20"/>
          <w:szCs w:val="20"/>
        </w:rPr>
        <w:t>dias</w:t>
      </w:r>
      <w:proofErr w:type="gramEnd"/>
      <w:r w:rsidRPr="00CD481F">
        <w:rPr>
          <w:rFonts w:ascii="Times New Roman" w:eastAsia="Times New Roman" w:hAnsi="Times New Roman" w:cs="Times New Roman"/>
          <w:sz w:val="20"/>
          <w:szCs w:val="20"/>
        </w:rPr>
        <w:t>, a contar do recebimento da respectiva notificação.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>§ 3º O prazo estipulado no parágrafo anterior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D481F">
        <w:rPr>
          <w:rFonts w:ascii="Times New Roman" w:eastAsia="Times New Roman" w:hAnsi="Times New Roman" w:cs="Times New Roman"/>
          <w:sz w:val="20"/>
          <w:szCs w:val="20"/>
        </w:rPr>
        <w:t>poderá</w:t>
      </w:r>
      <w:proofErr w:type="gramEnd"/>
      <w:r w:rsidRPr="00CD481F">
        <w:rPr>
          <w:rFonts w:ascii="Times New Roman" w:eastAsia="Times New Roman" w:hAnsi="Times New Roman" w:cs="Times New Roman"/>
          <w:sz w:val="20"/>
          <w:szCs w:val="20"/>
        </w:rPr>
        <w:t xml:space="preserve"> ser prorrogado, desde que devidamente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CD481F">
        <w:rPr>
          <w:rFonts w:ascii="Times New Roman" w:eastAsia="Times New Roman" w:hAnsi="Times New Roman" w:cs="Times New Roman"/>
          <w:sz w:val="20"/>
          <w:szCs w:val="20"/>
        </w:rPr>
        <w:t>justifi</w:t>
      </w:r>
      <w:proofErr w:type="spellEnd"/>
      <w:proofErr w:type="gramEnd"/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CD481F">
        <w:rPr>
          <w:rFonts w:ascii="Times New Roman" w:eastAsia="Times New Roman" w:hAnsi="Times New Roman" w:cs="Times New Roman"/>
          <w:sz w:val="20"/>
          <w:szCs w:val="20"/>
        </w:rPr>
        <w:t>cado</w:t>
      </w:r>
      <w:proofErr w:type="spellEnd"/>
      <w:proofErr w:type="gramEnd"/>
      <w:r w:rsidRPr="00CD481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 xml:space="preserve">§ 4º A inobservância do prazo fixado no 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D481F">
        <w:rPr>
          <w:rFonts w:ascii="Times New Roman" w:eastAsia="Times New Roman" w:hAnsi="Times New Roman" w:cs="Times New Roman"/>
          <w:sz w:val="20"/>
          <w:szCs w:val="20"/>
        </w:rPr>
        <w:t>caput</w:t>
      </w:r>
      <w:proofErr w:type="gramEnd"/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>, não enseja, de forma tácita, a concessão da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>Autorização para o Licenciamento Ambiental, nem implica a nulidade de qualquer ato do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D481F">
        <w:rPr>
          <w:rFonts w:ascii="Times New Roman" w:eastAsia="Times New Roman" w:hAnsi="Times New Roman" w:cs="Times New Roman"/>
          <w:sz w:val="20"/>
          <w:szCs w:val="20"/>
        </w:rPr>
        <w:t>procedimento</w:t>
      </w:r>
      <w:proofErr w:type="gramEnd"/>
      <w:r w:rsidRPr="00CD481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 xml:space="preserve">Art. 12. O não cumprimento do prazo estipulado nos §§ 2º e 3º do artigo anterior sujeita o 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D481F">
        <w:rPr>
          <w:rFonts w:ascii="Times New Roman" w:eastAsia="Times New Roman" w:hAnsi="Times New Roman" w:cs="Times New Roman"/>
          <w:sz w:val="20"/>
          <w:szCs w:val="20"/>
        </w:rPr>
        <w:t>responsável</w:t>
      </w:r>
      <w:proofErr w:type="gramEnd"/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D481F">
        <w:rPr>
          <w:rFonts w:ascii="Times New Roman" w:eastAsia="Times New Roman" w:hAnsi="Times New Roman" w:cs="Times New Roman"/>
          <w:sz w:val="20"/>
          <w:szCs w:val="20"/>
        </w:rPr>
        <w:t>pela</w:t>
      </w:r>
      <w:proofErr w:type="gramEnd"/>
      <w:r w:rsidRPr="00CD481F">
        <w:rPr>
          <w:rFonts w:ascii="Times New Roman" w:eastAsia="Times New Roman" w:hAnsi="Times New Roman" w:cs="Times New Roman"/>
          <w:sz w:val="20"/>
          <w:szCs w:val="20"/>
        </w:rPr>
        <w:t xml:space="preserve"> atividade ou empreendimento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D481F">
        <w:rPr>
          <w:rFonts w:ascii="Times New Roman" w:eastAsia="Times New Roman" w:hAnsi="Times New Roman" w:cs="Times New Roman"/>
          <w:sz w:val="20"/>
          <w:szCs w:val="20"/>
        </w:rPr>
        <w:t>ao</w:t>
      </w:r>
      <w:proofErr w:type="gramEnd"/>
      <w:r w:rsidRPr="00CD481F">
        <w:rPr>
          <w:rFonts w:ascii="Times New Roman" w:eastAsia="Times New Roman" w:hAnsi="Times New Roman" w:cs="Times New Roman"/>
          <w:sz w:val="20"/>
          <w:szCs w:val="20"/>
        </w:rPr>
        <w:t xml:space="preserve"> arquivamento de sua solicitação de autorização.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>§ 1º O arquivamento do processo de autorização não impede a apresentação de novo requerimento, que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D481F">
        <w:rPr>
          <w:rFonts w:ascii="Times New Roman" w:eastAsia="Times New Roman" w:hAnsi="Times New Roman" w:cs="Times New Roman"/>
          <w:sz w:val="20"/>
          <w:szCs w:val="20"/>
        </w:rPr>
        <w:t>deverá</w:t>
      </w:r>
      <w:proofErr w:type="gramEnd"/>
      <w:r w:rsidRPr="00CD481F">
        <w:rPr>
          <w:rFonts w:ascii="Times New Roman" w:eastAsia="Times New Roman" w:hAnsi="Times New Roman" w:cs="Times New Roman"/>
          <w:sz w:val="20"/>
          <w:szCs w:val="20"/>
        </w:rPr>
        <w:t xml:space="preserve"> obedecer aos procedimentos estabelecidos nesta Instrução,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D481F">
        <w:rPr>
          <w:rFonts w:ascii="Times New Roman" w:eastAsia="Times New Roman" w:hAnsi="Times New Roman" w:cs="Times New Roman"/>
          <w:sz w:val="20"/>
          <w:szCs w:val="20"/>
        </w:rPr>
        <w:t>mediante</w:t>
      </w:r>
      <w:proofErr w:type="gramEnd"/>
      <w:r w:rsidRPr="00CD481F">
        <w:rPr>
          <w:rFonts w:ascii="Times New Roman" w:eastAsia="Times New Roman" w:hAnsi="Times New Roman" w:cs="Times New Roman"/>
          <w:sz w:val="20"/>
          <w:szCs w:val="20"/>
        </w:rPr>
        <w:t xml:space="preserve"> novo pagamento de custo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D481F">
        <w:rPr>
          <w:rFonts w:ascii="Times New Roman" w:eastAsia="Times New Roman" w:hAnsi="Times New Roman" w:cs="Times New Roman"/>
          <w:sz w:val="20"/>
          <w:szCs w:val="20"/>
        </w:rPr>
        <w:t>de</w:t>
      </w:r>
      <w:proofErr w:type="gramEnd"/>
      <w:r w:rsidRPr="00CD481F">
        <w:rPr>
          <w:rFonts w:ascii="Times New Roman" w:eastAsia="Times New Roman" w:hAnsi="Times New Roman" w:cs="Times New Roman"/>
          <w:sz w:val="20"/>
          <w:szCs w:val="20"/>
        </w:rPr>
        <w:t xml:space="preserve"> análise.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>§ 2º Na apresentação de novo requerimento, alterações de projeto ensejam a realização e a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D481F">
        <w:rPr>
          <w:rFonts w:ascii="Times New Roman" w:eastAsia="Times New Roman" w:hAnsi="Times New Roman" w:cs="Times New Roman"/>
          <w:sz w:val="20"/>
          <w:szCs w:val="20"/>
        </w:rPr>
        <w:t>apresentação</w:t>
      </w:r>
      <w:proofErr w:type="gramEnd"/>
      <w:r w:rsidRPr="00CD481F">
        <w:rPr>
          <w:rFonts w:ascii="Times New Roman" w:eastAsia="Times New Roman" w:hAnsi="Times New Roman" w:cs="Times New Roman"/>
          <w:sz w:val="20"/>
          <w:szCs w:val="20"/>
        </w:rPr>
        <w:t xml:space="preserve"> de novos estudos.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>CAPÍTULO III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>DAS DISPOSIÇÕES FINAIS E TRANSITÓRIAS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>Art. 13. Caberá ao chefe da unidade de conservação acompanhar e verificar o fiel atendimento às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D481F">
        <w:rPr>
          <w:rFonts w:ascii="Times New Roman" w:eastAsia="Times New Roman" w:hAnsi="Times New Roman" w:cs="Times New Roman"/>
          <w:sz w:val="20"/>
          <w:szCs w:val="20"/>
        </w:rPr>
        <w:t>limitações</w:t>
      </w:r>
      <w:proofErr w:type="gramEnd"/>
      <w:r w:rsidRPr="00CD481F">
        <w:rPr>
          <w:rFonts w:ascii="Times New Roman" w:eastAsia="Times New Roman" w:hAnsi="Times New Roman" w:cs="Times New Roman"/>
          <w:sz w:val="20"/>
          <w:szCs w:val="20"/>
        </w:rPr>
        <w:t>, condições ou restrições estabelecidas nos instrumentos de Autorização, devendo, caso se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D481F">
        <w:rPr>
          <w:rFonts w:ascii="Times New Roman" w:eastAsia="Times New Roman" w:hAnsi="Times New Roman" w:cs="Times New Roman"/>
          <w:sz w:val="20"/>
          <w:szCs w:val="20"/>
        </w:rPr>
        <w:t>faça</w:t>
      </w:r>
      <w:proofErr w:type="gramEnd"/>
      <w:r w:rsidRPr="00CD481F">
        <w:rPr>
          <w:rFonts w:ascii="Times New Roman" w:eastAsia="Times New Roman" w:hAnsi="Times New Roman" w:cs="Times New Roman"/>
          <w:sz w:val="20"/>
          <w:szCs w:val="20"/>
        </w:rPr>
        <w:t xml:space="preserve"> necessário, solicitar ao órgão ambiental licenciador ou ao 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D481F">
        <w:rPr>
          <w:rFonts w:ascii="Times New Roman" w:eastAsia="Times New Roman" w:hAnsi="Times New Roman" w:cs="Times New Roman"/>
          <w:sz w:val="20"/>
          <w:szCs w:val="20"/>
        </w:rPr>
        <w:t>responsável</w:t>
      </w:r>
      <w:proofErr w:type="gramEnd"/>
      <w:r w:rsidRPr="00CD481F">
        <w:rPr>
          <w:rFonts w:ascii="Times New Roman" w:eastAsia="Times New Roman" w:hAnsi="Times New Roman" w:cs="Times New Roman"/>
          <w:sz w:val="20"/>
          <w:szCs w:val="20"/>
        </w:rPr>
        <w:t xml:space="preserve"> pela atividade ou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D481F">
        <w:rPr>
          <w:rFonts w:ascii="Times New Roman" w:eastAsia="Times New Roman" w:hAnsi="Times New Roman" w:cs="Times New Roman"/>
          <w:sz w:val="20"/>
          <w:szCs w:val="20"/>
        </w:rPr>
        <w:lastRenderedPageBreak/>
        <w:t>empreendimento</w:t>
      </w:r>
      <w:proofErr w:type="gramEnd"/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D481F">
        <w:rPr>
          <w:rFonts w:ascii="Times New Roman" w:eastAsia="Times New Roman" w:hAnsi="Times New Roman" w:cs="Times New Roman"/>
          <w:sz w:val="20"/>
          <w:szCs w:val="20"/>
        </w:rPr>
        <w:t>as</w:t>
      </w:r>
      <w:proofErr w:type="gramEnd"/>
      <w:r w:rsidRPr="00CD481F">
        <w:rPr>
          <w:rFonts w:ascii="Times New Roman" w:eastAsia="Times New Roman" w:hAnsi="Times New Roman" w:cs="Times New Roman"/>
          <w:sz w:val="20"/>
          <w:szCs w:val="20"/>
        </w:rPr>
        <w:t xml:space="preserve"> informações que julgar pertinentes.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>Art. 14. Os processos de concessão de Autorização de que trata esta Instrução Normativa poderão ser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D481F">
        <w:rPr>
          <w:rFonts w:ascii="Times New Roman" w:eastAsia="Times New Roman" w:hAnsi="Times New Roman" w:cs="Times New Roman"/>
          <w:sz w:val="20"/>
          <w:szCs w:val="20"/>
        </w:rPr>
        <w:t>revistos</w:t>
      </w:r>
      <w:proofErr w:type="gramEnd"/>
      <w:r w:rsidRPr="00CD481F">
        <w:rPr>
          <w:rFonts w:ascii="Times New Roman" w:eastAsia="Times New Roman" w:hAnsi="Times New Roman" w:cs="Times New Roman"/>
          <w:sz w:val="20"/>
          <w:szCs w:val="20"/>
        </w:rPr>
        <w:t xml:space="preserve"> a qualquer tempo pelo Instituto Chico Mendes, que poderá, mediante decisão fundamentada,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D481F">
        <w:rPr>
          <w:rFonts w:ascii="Times New Roman" w:eastAsia="Times New Roman" w:hAnsi="Times New Roman" w:cs="Times New Roman"/>
          <w:sz w:val="20"/>
          <w:szCs w:val="20"/>
        </w:rPr>
        <w:t>modificar</w:t>
      </w:r>
      <w:proofErr w:type="gramEnd"/>
      <w:r w:rsidRPr="00CD481F">
        <w:rPr>
          <w:rFonts w:ascii="Times New Roman" w:eastAsia="Times New Roman" w:hAnsi="Times New Roman" w:cs="Times New Roman"/>
          <w:sz w:val="20"/>
          <w:szCs w:val="20"/>
        </w:rPr>
        <w:t xml:space="preserve"> as recomendações e as medidas de controle e adequação estabelecidas na autorização,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D481F">
        <w:rPr>
          <w:rFonts w:ascii="Times New Roman" w:eastAsia="Times New Roman" w:hAnsi="Times New Roman" w:cs="Times New Roman"/>
          <w:sz w:val="20"/>
          <w:szCs w:val="20"/>
        </w:rPr>
        <w:t>decidir</w:t>
      </w:r>
      <w:proofErr w:type="gramEnd"/>
      <w:r w:rsidRPr="00CD481F">
        <w:rPr>
          <w:rFonts w:ascii="Times New Roman" w:eastAsia="Times New Roman" w:hAnsi="Times New Roman" w:cs="Times New Roman"/>
          <w:sz w:val="20"/>
          <w:szCs w:val="20"/>
        </w:rPr>
        <w:t xml:space="preserve"> pela suspensão ou pelo cancelamento da autorização, caso ocorra: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>I – violação ou inadequação de quaisquer recomendações ou normas legais relacionadas às atividades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D481F">
        <w:rPr>
          <w:rFonts w:ascii="Times New Roman" w:eastAsia="Times New Roman" w:hAnsi="Times New Roman" w:cs="Times New Roman"/>
          <w:sz w:val="20"/>
          <w:szCs w:val="20"/>
        </w:rPr>
        <w:t>ou</w:t>
      </w:r>
      <w:proofErr w:type="gramEnd"/>
      <w:r w:rsidRPr="00CD481F">
        <w:rPr>
          <w:rFonts w:ascii="Times New Roman" w:eastAsia="Times New Roman" w:hAnsi="Times New Roman" w:cs="Times New Roman"/>
          <w:sz w:val="20"/>
          <w:szCs w:val="20"/>
        </w:rPr>
        <w:t xml:space="preserve"> empreendimentos autorizados;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>II – omissão ou falsa descrição de informações relevantes que subsidiaram a expedição da autorização;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D481F"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gramEnd"/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>III – graves riscos às unidades de conservação envolvidas.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>§1º A instância administrativa responsável pela emissão da autorização, verificando a ocorrência de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D481F">
        <w:rPr>
          <w:rFonts w:ascii="Times New Roman" w:eastAsia="Times New Roman" w:hAnsi="Times New Roman" w:cs="Times New Roman"/>
          <w:sz w:val="20"/>
          <w:szCs w:val="20"/>
        </w:rPr>
        <w:t>fatos</w:t>
      </w:r>
      <w:proofErr w:type="gramEnd"/>
      <w:r w:rsidRPr="00CD481F">
        <w:rPr>
          <w:rFonts w:ascii="Times New Roman" w:eastAsia="Times New Roman" w:hAnsi="Times New Roman" w:cs="Times New Roman"/>
          <w:sz w:val="20"/>
          <w:szCs w:val="20"/>
        </w:rPr>
        <w:t xml:space="preserve"> supervenientes, deverá, mediante parecer fundamentado, solicitar a revisão do ato praticado.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>§ 2º A modificação das recomendações e das medidas de controle e adequação, bem como a suspensão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D481F">
        <w:rPr>
          <w:rFonts w:ascii="Times New Roman" w:eastAsia="Times New Roman" w:hAnsi="Times New Roman" w:cs="Times New Roman"/>
          <w:sz w:val="20"/>
          <w:szCs w:val="20"/>
        </w:rPr>
        <w:t>da</w:t>
      </w:r>
      <w:proofErr w:type="gramEnd"/>
      <w:r w:rsidRPr="00CD481F">
        <w:rPr>
          <w:rFonts w:ascii="Times New Roman" w:eastAsia="Times New Roman" w:hAnsi="Times New Roman" w:cs="Times New Roman"/>
          <w:sz w:val="20"/>
          <w:szCs w:val="20"/>
        </w:rPr>
        <w:t xml:space="preserve"> autorização, somente poderá ser realizada pela instância superior à que a emitiu.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>§ 3º O cancelamento da autorização somente poderá ser realizado pelo Presidente do Instituto Chico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>Mendes ou por servidor por ele delegado.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>Art. 15 A autorização será concedida antes da emissão de qualquer licença ambiental para atividade ou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D481F">
        <w:rPr>
          <w:rFonts w:ascii="Times New Roman" w:eastAsia="Times New Roman" w:hAnsi="Times New Roman" w:cs="Times New Roman"/>
          <w:sz w:val="20"/>
          <w:szCs w:val="20"/>
        </w:rPr>
        <w:t>empreendimento</w:t>
      </w:r>
      <w:proofErr w:type="gramEnd"/>
      <w:r w:rsidRPr="00CD481F">
        <w:rPr>
          <w:rFonts w:ascii="Times New Roman" w:eastAsia="Times New Roman" w:hAnsi="Times New Roman" w:cs="Times New Roman"/>
          <w:sz w:val="20"/>
          <w:szCs w:val="20"/>
        </w:rPr>
        <w:t xml:space="preserve"> que afete unidade de conservação federal, sua zona de amortecimento ou área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D481F">
        <w:rPr>
          <w:rFonts w:ascii="Times New Roman" w:eastAsia="Times New Roman" w:hAnsi="Times New Roman" w:cs="Times New Roman"/>
          <w:sz w:val="20"/>
          <w:szCs w:val="20"/>
        </w:rPr>
        <w:t>circundante</w:t>
      </w:r>
      <w:proofErr w:type="gramEnd"/>
      <w:r w:rsidRPr="00CD481F">
        <w:rPr>
          <w:rFonts w:ascii="Times New Roman" w:eastAsia="Times New Roman" w:hAnsi="Times New Roman" w:cs="Times New Roman"/>
          <w:sz w:val="20"/>
          <w:szCs w:val="20"/>
        </w:rPr>
        <w:t>, exceto nos casos em que houver alteração de projeto, quando será objeto de nova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D481F">
        <w:rPr>
          <w:rFonts w:ascii="Times New Roman" w:eastAsia="Times New Roman" w:hAnsi="Times New Roman" w:cs="Times New Roman"/>
          <w:sz w:val="20"/>
          <w:szCs w:val="20"/>
        </w:rPr>
        <w:t>avaliação</w:t>
      </w:r>
      <w:proofErr w:type="gramEnd"/>
      <w:r w:rsidRPr="00CD481F">
        <w:rPr>
          <w:rFonts w:ascii="Times New Roman" w:eastAsia="Times New Roman" w:hAnsi="Times New Roman" w:cs="Times New Roman"/>
          <w:sz w:val="20"/>
          <w:szCs w:val="20"/>
        </w:rPr>
        <w:t>, sendo emitida outra autorização.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>Art. 16. O Instituto Chico Mendes analisará a necessidade de se manifestar formalmente em relação ao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D481F">
        <w:rPr>
          <w:rFonts w:ascii="Times New Roman" w:eastAsia="Times New Roman" w:hAnsi="Times New Roman" w:cs="Times New Roman"/>
          <w:sz w:val="20"/>
          <w:szCs w:val="20"/>
        </w:rPr>
        <w:t>licenciamento</w:t>
      </w:r>
      <w:proofErr w:type="gramEnd"/>
      <w:r w:rsidRPr="00CD481F">
        <w:rPr>
          <w:rFonts w:ascii="Times New Roman" w:eastAsia="Times New Roman" w:hAnsi="Times New Roman" w:cs="Times New Roman"/>
          <w:sz w:val="20"/>
          <w:szCs w:val="20"/>
        </w:rPr>
        <w:t xml:space="preserve"> ambiental de atividades ou empreendimentos implantados anteriormente a esta Instrução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>Normativa e que afetem unidades de conservação federais, suas zonas de amortecimento ou áreas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D481F">
        <w:rPr>
          <w:rFonts w:ascii="Times New Roman" w:eastAsia="Times New Roman" w:hAnsi="Times New Roman" w:cs="Times New Roman"/>
          <w:sz w:val="20"/>
          <w:szCs w:val="20"/>
        </w:rPr>
        <w:t>circundantes</w:t>
      </w:r>
      <w:proofErr w:type="gramEnd"/>
      <w:r w:rsidRPr="00CD481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>Art. 17. Esta Instrução Normativa entra em vigor na data de sua publicação.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 xml:space="preserve">Art. 18. Revoga-se a Instrução Normativa nº 1, de </w:t>
      </w:r>
      <w:proofErr w:type="gramStart"/>
      <w:r w:rsidRPr="00CD481F">
        <w:rPr>
          <w:rFonts w:ascii="Times New Roman" w:eastAsia="Times New Roman" w:hAnsi="Times New Roman" w:cs="Times New Roman"/>
          <w:sz w:val="20"/>
          <w:szCs w:val="20"/>
        </w:rPr>
        <w:t>2</w:t>
      </w:r>
      <w:proofErr w:type="gramEnd"/>
      <w:r w:rsidRPr="00CD481F">
        <w:rPr>
          <w:rFonts w:ascii="Times New Roman" w:eastAsia="Times New Roman" w:hAnsi="Times New Roman" w:cs="Times New Roman"/>
          <w:sz w:val="20"/>
          <w:szCs w:val="20"/>
        </w:rPr>
        <w:t xml:space="preserve"> de janeiro de 2009.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>RÔMULO JOSÉ FERNANDES BARRETO MELLO</w:t>
      </w:r>
    </w:p>
    <w:p w:rsidR="00CD481F" w:rsidRPr="00CD481F" w:rsidRDefault="00CD481F" w:rsidP="00CD4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81F">
        <w:rPr>
          <w:rFonts w:ascii="Times New Roman" w:eastAsia="Times New Roman" w:hAnsi="Times New Roman" w:cs="Times New Roman"/>
          <w:sz w:val="20"/>
          <w:szCs w:val="20"/>
        </w:rPr>
        <w:t>Presidente</w:t>
      </w:r>
    </w:p>
    <w:p w:rsidR="00CD481F" w:rsidRDefault="00CD481F"/>
    <w:sectPr w:rsidR="00CD48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CD481F"/>
    <w:rsid w:val="00CD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D48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2103</Words>
  <Characters>11358</Characters>
  <Application>Microsoft Office Word</Application>
  <DocSecurity>0</DocSecurity>
  <Lines>94</Lines>
  <Paragraphs>26</Paragraphs>
  <ScaleCrop>false</ScaleCrop>
  <Company/>
  <LinksUpToDate>false</LinksUpToDate>
  <CharactersWithSpaces>13435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valdely</dc:creator>
  <cp:keywords/>
  <dc:description/>
  <cp:lastModifiedBy>valdely</cp:lastModifiedBy>
  <cp:revision>2</cp:revision>
  <dcterms:created xsi:type="dcterms:W3CDTF">2017-03-30T12:57:00Z</dcterms:created>
  <dcterms:modified xsi:type="dcterms:W3CDTF">2017-03-30T12:58:00Z</dcterms:modified>
</cp:coreProperties>
</file>