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9748E">
      <w:r>
        <w:fldChar w:fldCharType="begin"/>
      </w:r>
      <w:r>
        <w:instrText xml:space="preserve"> HYPERLINK "http://www.icmbio.gov.br/portal/images/stories/IN_32.pdf" \t "_blank" </w:instrText>
      </w:r>
      <w:r>
        <w:fldChar w:fldCharType="separate"/>
      </w:r>
      <w:r>
        <w:rPr>
          <w:rStyle w:val="Hyperlink"/>
        </w:rPr>
        <w:t xml:space="preserve">IN 32 de 13 de Agosto de 2013 </w:t>
      </w:r>
      <w:r>
        <w:fldChar w:fldCharType="end"/>
      </w:r>
      <w:r>
        <w:t>- Estabelece Diretrizes Normas Procedimentos para atuação do Instituto Chico Mendes como autoridade científica da convenção sobre o comercio internacional de espécies da Flora e da Fauna selvagens em perigo de extinção.</w:t>
      </w:r>
    </w:p>
    <w:p w:rsidR="0049748E" w:rsidRDefault="0049748E"/>
    <w:p w:rsidR="0049748E" w:rsidRPr="0049748E" w:rsidRDefault="0049748E" w:rsidP="0049748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49748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9748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"http://www.icmbio.gov.br/cepsul/images/stories/legislacao/Instrucao_normativa/2013/in_icmbio_31_2013_estabelece_normas_atua%C3%A7%C3%A3o_icmbio_cites.pdf" \l "page=1" \o "Página 1" </w:instrText>
      </w:r>
      <w:r w:rsidRPr="0049748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49748E" w:rsidRPr="0049748E" w:rsidRDefault="0049748E" w:rsidP="0049748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49748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9748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9748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"http://www.icmbio.gov.br/cepsul/images/stories/legislacao/Instrucao_normativa/2013/in_icmbio_31_2013_estabelece_normas_atua%C3%A7%C3%A3o_icmbio_cites.pdf" \l "page=2" \o "Página 2" </w:instrText>
      </w:r>
      <w:r w:rsidRPr="0049748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49748E" w:rsidRPr="0049748E" w:rsidRDefault="0049748E" w:rsidP="00497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48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INSTRUÇÃO NORMATIVA ICMBIO </w:t>
      </w:r>
      <w:r w:rsidRPr="0049748E">
        <w:rPr>
          <w:rFonts w:ascii="Arial" w:eastAsia="Times New Roman" w:hAnsi="Arial" w:cs="Arial"/>
          <w:sz w:val="20"/>
          <w:szCs w:val="20"/>
        </w:rPr>
        <w:t>Nº 31,DE 13 DE AGOSTO DE 2013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 xml:space="preserve">Estabelecer diretrizes, normas e procedimentos 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49748E">
        <w:rPr>
          <w:rFonts w:ascii="Arial" w:eastAsia="Times New Roman" w:hAnsi="Arial" w:cs="Arial"/>
          <w:sz w:val="20"/>
          <w:szCs w:val="20"/>
        </w:rPr>
        <w:t>para</w:t>
      </w:r>
      <w:proofErr w:type="gramEnd"/>
      <w:r w:rsidRPr="0049748E">
        <w:rPr>
          <w:rFonts w:ascii="Arial" w:eastAsia="Times New Roman" w:hAnsi="Arial" w:cs="Arial"/>
          <w:sz w:val="20"/>
          <w:szCs w:val="20"/>
        </w:rPr>
        <w:t xml:space="preserve"> atuação do Instituto Chico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Mendes de </w:t>
      </w:r>
      <w:r w:rsidRPr="0049748E">
        <w:rPr>
          <w:rFonts w:ascii="Arial" w:eastAsia="Times New Roman" w:hAnsi="Arial" w:cs="Arial"/>
          <w:sz w:val="20"/>
          <w:szCs w:val="20"/>
        </w:rPr>
        <w:t xml:space="preserve">Conservação da </w:t>
      </w:r>
      <w:r>
        <w:rPr>
          <w:rFonts w:ascii="Arial" w:eastAsia="Times New Roman" w:hAnsi="Arial" w:cs="Arial"/>
          <w:sz w:val="20"/>
          <w:szCs w:val="20"/>
        </w:rPr>
        <w:t xml:space="preserve">Biodiversidade </w:t>
      </w:r>
      <w:r w:rsidRPr="0049748E">
        <w:rPr>
          <w:rFonts w:ascii="Arial" w:eastAsia="Times New Roman" w:hAnsi="Arial" w:cs="Arial"/>
          <w:sz w:val="20"/>
          <w:szCs w:val="20"/>
        </w:rPr>
        <w:t xml:space="preserve">como 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>Autoridade Científica da Convenção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49748E">
        <w:rPr>
          <w:rFonts w:ascii="Arial" w:eastAsia="Times New Roman" w:hAnsi="Arial" w:cs="Arial"/>
          <w:sz w:val="20"/>
          <w:szCs w:val="20"/>
        </w:rPr>
        <w:t xml:space="preserve">sobre o 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>Comércio Internacional de Espécies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49748E">
        <w:rPr>
          <w:rFonts w:ascii="Arial" w:eastAsia="Times New Roman" w:hAnsi="Arial" w:cs="Arial"/>
          <w:sz w:val="20"/>
          <w:szCs w:val="20"/>
        </w:rPr>
        <w:t xml:space="preserve">da Flora e 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49748E">
        <w:rPr>
          <w:rFonts w:ascii="Arial" w:eastAsia="Times New Roman" w:hAnsi="Arial" w:cs="Arial"/>
          <w:sz w:val="20"/>
          <w:szCs w:val="20"/>
        </w:rPr>
        <w:t>da</w:t>
      </w:r>
      <w:proofErr w:type="gramEnd"/>
      <w:r w:rsidRPr="0049748E">
        <w:rPr>
          <w:rFonts w:ascii="Arial" w:eastAsia="Times New Roman" w:hAnsi="Arial" w:cs="Arial"/>
          <w:sz w:val="20"/>
          <w:szCs w:val="20"/>
        </w:rPr>
        <w:t xml:space="preserve"> Fauna Selvagens em Perigo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49748E">
        <w:rPr>
          <w:rFonts w:ascii="Arial" w:eastAsia="Times New Roman" w:hAnsi="Arial" w:cs="Arial"/>
          <w:sz w:val="20"/>
          <w:szCs w:val="20"/>
        </w:rPr>
        <w:t xml:space="preserve">de Extinção 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>-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>CITES. Esta norma regula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49748E">
        <w:rPr>
          <w:rFonts w:ascii="Arial" w:eastAsia="Times New Roman" w:hAnsi="Arial" w:cs="Arial"/>
          <w:sz w:val="20"/>
          <w:szCs w:val="20"/>
        </w:rPr>
        <w:t>menta</w:t>
      </w:r>
      <w:proofErr w:type="gramEnd"/>
      <w:r w:rsidRPr="0049748E">
        <w:rPr>
          <w:rFonts w:ascii="Arial" w:eastAsia="Times New Roman" w:hAnsi="Arial" w:cs="Arial"/>
          <w:sz w:val="20"/>
          <w:szCs w:val="20"/>
        </w:rPr>
        <w:t xml:space="preserve"> o inciso XXIV 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49748E">
        <w:rPr>
          <w:rFonts w:ascii="Arial" w:eastAsia="Times New Roman" w:hAnsi="Arial" w:cs="Arial"/>
          <w:sz w:val="20"/>
          <w:szCs w:val="20"/>
        </w:rPr>
        <w:t>do</w:t>
      </w:r>
      <w:proofErr w:type="gramEnd"/>
      <w:r w:rsidRPr="0049748E">
        <w:rPr>
          <w:rFonts w:ascii="Arial" w:eastAsia="Times New Roman" w:hAnsi="Arial" w:cs="Arial"/>
          <w:sz w:val="20"/>
          <w:szCs w:val="20"/>
        </w:rPr>
        <w:t xml:space="preserve"> artigo 2º do Anexo I do Decreto Federal nº 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>7.515, de 08 de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49748E">
        <w:rPr>
          <w:rFonts w:ascii="Arial" w:eastAsia="Times New Roman" w:hAnsi="Arial" w:cs="Arial"/>
          <w:sz w:val="20"/>
          <w:szCs w:val="20"/>
        </w:rPr>
        <w:t>julho</w:t>
      </w:r>
      <w:proofErr w:type="gramEnd"/>
      <w:r w:rsidRPr="0049748E">
        <w:rPr>
          <w:rFonts w:ascii="Arial" w:eastAsia="Times New Roman" w:hAnsi="Arial" w:cs="Arial"/>
          <w:sz w:val="20"/>
          <w:szCs w:val="20"/>
        </w:rPr>
        <w:t xml:space="preserve"> de 2011. (Processo nº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>02070.003475/2011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>-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49748E">
        <w:rPr>
          <w:rFonts w:ascii="Arial" w:eastAsia="Times New Roman" w:hAnsi="Arial" w:cs="Arial"/>
          <w:sz w:val="20"/>
          <w:szCs w:val="20"/>
        </w:rPr>
        <w:t>11)</w:t>
      </w:r>
      <w:proofErr w:type="gramEnd"/>
      <w:r w:rsidRPr="0049748E">
        <w:rPr>
          <w:rFonts w:ascii="Arial" w:eastAsia="Times New Roman" w:hAnsi="Arial" w:cs="Arial"/>
          <w:sz w:val="20"/>
          <w:szCs w:val="20"/>
        </w:rPr>
        <w:t>.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 xml:space="preserve">O PRESIDENTE DO INSTITUTO CHICO MENDES 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>DE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 xml:space="preserve">CONSERVAÇÃO DA 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 xml:space="preserve">BIODIVERSIDADE 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>-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>INSTITUTO CHICO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 xml:space="preserve">MENDES, no uso das atribuições que 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49748E">
        <w:rPr>
          <w:rFonts w:ascii="Arial" w:eastAsia="Times New Roman" w:hAnsi="Arial" w:cs="Arial"/>
          <w:sz w:val="20"/>
          <w:szCs w:val="20"/>
        </w:rPr>
        <w:t>lhe</w:t>
      </w:r>
      <w:proofErr w:type="gramEnd"/>
      <w:r w:rsidRPr="0049748E">
        <w:rPr>
          <w:rFonts w:ascii="Arial" w:eastAsia="Times New Roman" w:hAnsi="Arial" w:cs="Arial"/>
          <w:sz w:val="20"/>
          <w:szCs w:val="20"/>
        </w:rPr>
        <w:t xml:space="preserve"> são conferidas pelo art. 21,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49748E">
        <w:rPr>
          <w:rFonts w:ascii="Arial" w:eastAsia="Times New Roman" w:hAnsi="Arial" w:cs="Arial"/>
          <w:sz w:val="20"/>
          <w:szCs w:val="20"/>
        </w:rPr>
        <w:t>do</w:t>
      </w:r>
      <w:proofErr w:type="gramEnd"/>
      <w:r w:rsidRPr="0049748E">
        <w:rPr>
          <w:rFonts w:ascii="Arial" w:eastAsia="Times New Roman" w:hAnsi="Arial" w:cs="Arial"/>
          <w:sz w:val="20"/>
          <w:szCs w:val="20"/>
        </w:rPr>
        <w:t xml:space="preserve"> anexo I da Estrutura Regimental aprovada 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49748E">
        <w:rPr>
          <w:rFonts w:ascii="Arial" w:eastAsia="Times New Roman" w:hAnsi="Arial" w:cs="Arial"/>
          <w:sz w:val="20"/>
          <w:szCs w:val="20"/>
        </w:rPr>
        <w:t>pelo</w:t>
      </w:r>
      <w:proofErr w:type="gramEnd"/>
      <w:r w:rsidRPr="0049748E">
        <w:rPr>
          <w:rFonts w:ascii="Arial" w:eastAsia="Times New Roman" w:hAnsi="Arial" w:cs="Arial"/>
          <w:sz w:val="20"/>
          <w:szCs w:val="20"/>
        </w:rPr>
        <w:t xml:space="preserve"> Decreto nº 7.515,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49748E">
        <w:rPr>
          <w:rFonts w:ascii="Arial" w:eastAsia="Times New Roman" w:hAnsi="Arial" w:cs="Arial"/>
          <w:sz w:val="20"/>
          <w:szCs w:val="20"/>
        </w:rPr>
        <w:t>de</w:t>
      </w:r>
      <w:proofErr w:type="gramEnd"/>
      <w:r w:rsidRPr="0049748E">
        <w:rPr>
          <w:rFonts w:ascii="Arial" w:eastAsia="Times New Roman" w:hAnsi="Arial" w:cs="Arial"/>
          <w:sz w:val="20"/>
          <w:szCs w:val="20"/>
        </w:rPr>
        <w:t xml:space="preserve"> 08 de julho de 2011, publicado do Diário Oficial da 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>União do dia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>Subseqüente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49748E">
        <w:rPr>
          <w:rFonts w:ascii="Arial" w:eastAsia="Times New Roman" w:hAnsi="Arial" w:cs="Arial"/>
          <w:sz w:val="20"/>
          <w:szCs w:val="20"/>
        </w:rPr>
        <w:t>e</w:t>
      </w:r>
      <w:proofErr w:type="gramEnd"/>
      <w:r w:rsidRPr="0049748E">
        <w:rPr>
          <w:rFonts w:ascii="Arial" w:eastAsia="Times New Roman" w:hAnsi="Arial" w:cs="Arial"/>
          <w:sz w:val="20"/>
          <w:szCs w:val="20"/>
        </w:rPr>
        <w:t xml:space="preserve"> pela Portaria nº 304, de 28 de março de 2012, da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>Ministra de Estado Chefe da Casa Civil da Presidência da República,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49748E">
        <w:rPr>
          <w:rFonts w:ascii="Arial" w:eastAsia="Times New Roman" w:hAnsi="Arial" w:cs="Arial"/>
          <w:sz w:val="20"/>
          <w:szCs w:val="20"/>
        </w:rPr>
        <w:t>publicada</w:t>
      </w:r>
      <w:proofErr w:type="gramEnd"/>
      <w:r w:rsidRPr="0049748E">
        <w:rPr>
          <w:rFonts w:ascii="Arial" w:eastAsia="Times New Roman" w:hAnsi="Arial" w:cs="Arial"/>
          <w:sz w:val="20"/>
          <w:szCs w:val="20"/>
        </w:rPr>
        <w:t xml:space="preserve"> 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49748E">
        <w:rPr>
          <w:rFonts w:ascii="Arial" w:eastAsia="Times New Roman" w:hAnsi="Arial" w:cs="Arial"/>
          <w:sz w:val="20"/>
          <w:szCs w:val="20"/>
        </w:rPr>
        <w:t>no</w:t>
      </w:r>
      <w:proofErr w:type="gramEnd"/>
      <w:r w:rsidRPr="0049748E">
        <w:rPr>
          <w:rFonts w:ascii="Arial" w:eastAsia="Times New Roman" w:hAnsi="Arial" w:cs="Arial"/>
          <w:sz w:val="20"/>
          <w:szCs w:val="20"/>
        </w:rPr>
        <w:t xml:space="preserve"> Diário Oficial da União de 29 de março de 2012,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 xml:space="preserve">Considerando o Decreto 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>Legislativo nº 54, de 24 de junho de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 xml:space="preserve">1975, 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49748E">
        <w:rPr>
          <w:rFonts w:ascii="Arial" w:eastAsia="Times New Roman" w:hAnsi="Arial" w:cs="Arial"/>
          <w:sz w:val="20"/>
          <w:szCs w:val="20"/>
        </w:rPr>
        <w:t>que</w:t>
      </w:r>
      <w:proofErr w:type="gramEnd"/>
      <w:r w:rsidRPr="0049748E">
        <w:rPr>
          <w:rFonts w:ascii="Arial" w:eastAsia="Times New Roman" w:hAnsi="Arial" w:cs="Arial"/>
          <w:sz w:val="20"/>
          <w:szCs w:val="20"/>
        </w:rPr>
        <w:t xml:space="preserve"> aprovou o texto d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49748E">
        <w:rPr>
          <w:rFonts w:ascii="Arial" w:eastAsia="Times New Roman" w:hAnsi="Arial" w:cs="Arial"/>
          <w:sz w:val="20"/>
          <w:szCs w:val="20"/>
        </w:rPr>
        <w:t>a</w:t>
      </w:r>
      <w:proofErr w:type="gramEnd"/>
      <w:r w:rsidRPr="0049748E">
        <w:rPr>
          <w:rFonts w:ascii="Arial" w:eastAsia="Times New Roman" w:hAnsi="Arial" w:cs="Arial"/>
          <w:sz w:val="20"/>
          <w:szCs w:val="20"/>
        </w:rPr>
        <w:t xml:space="preserve"> Convenção 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49748E">
        <w:rPr>
          <w:rFonts w:ascii="Arial" w:eastAsia="Times New Roman" w:hAnsi="Arial" w:cs="Arial"/>
          <w:sz w:val="20"/>
          <w:szCs w:val="20"/>
        </w:rPr>
        <w:t>sobre</w:t>
      </w:r>
      <w:proofErr w:type="gramEnd"/>
      <w:r w:rsidRPr="0049748E">
        <w:rPr>
          <w:rFonts w:ascii="Arial" w:eastAsia="Times New Roman" w:hAnsi="Arial" w:cs="Arial"/>
          <w:sz w:val="20"/>
          <w:szCs w:val="20"/>
        </w:rPr>
        <w:t xml:space="preserve"> o Comércio Internacional das Espécies da Flora e Fauna Selvagens em 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>Perigo de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 xml:space="preserve">Extinção, firmada em Washington, a </w:t>
      </w:r>
      <w:proofErr w:type="gramStart"/>
      <w:r w:rsidRPr="0049748E">
        <w:rPr>
          <w:rFonts w:ascii="Arial" w:eastAsia="Times New Roman" w:hAnsi="Arial" w:cs="Arial"/>
          <w:sz w:val="20"/>
          <w:szCs w:val="20"/>
        </w:rPr>
        <w:t>3</w:t>
      </w:r>
      <w:proofErr w:type="gramEnd"/>
      <w:r w:rsidRPr="0049748E">
        <w:rPr>
          <w:rFonts w:ascii="Arial" w:eastAsia="Times New Roman" w:hAnsi="Arial" w:cs="Arial"/>
          <w:sz w:val="20"/>
          <w:szCs w:val="20"/>
        </w:rPr>
        <w:t xml:space="preserve"> de março de 1973;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>Considerando o Decreto nº 76.623, de 17 de novembro de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 xml:space="preserve">1975, que promulga 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49748E">
        <w:rPr>
          <w:rFonts w:ascii="Arial" w:eastAsia="Times New Roman" w:hAnsi="Arial" w:cs="Arial"/>
          <w:sz w:val="20"/>
          <w:szCs w:val="20"/>
        </w:rPr>
        <w:t>a</w:t>
      </w:r>
      <w:proofErr w:type="gramEnd"/>
      <w:r w:rsidRPr="0049748E">
        <w:rPr>
          <w:rFonts w:ascii="Arial" w:eastAsia="Times New Roman" w:hAnsi="Arial" w:cs="Arial"/>
          <w:sz w:val="20"/>
          <w:szCs w:val="20"/>
        </w:rPr>
        <w:t xml:space="preserve"> Convenção sobre Comércio Internacional das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 xml:space="preserve">Espécies da Flora e Fauna 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 xml:space="preserve">Selvagens em Perigo de Extinção 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>-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>CITES;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 xml:space="preserve">Considerando o Decreto n° 3.607, 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49748E">
        <w:rPr>
          <w:rFonts w:ascii="Arial" w:eastAsia="Times New Roman" w:hAnsi="Arial" w:cs="Arial"/>
          <w:sz w:val="20"/>
          <w:szCs w:val="20"/>
        </w:rPr>
        <w:t>de</w:t>
      </w:r>
      <w:proofErr w:type="gramEnd"/>
      <w:r w:rsidRPr="0049748E">
        <w:rPr>
          <w:rFonts w:ascii="Arial" w:eastAsia="Times New Roman" w:hAnsi="Arial" w:cs="Arial"/>
          <w:sz w:val="20"/>
          <w:szCs w:val="20"/>
        </w:rPr>
        <w:t xml:space="preserve"> 21 de setembro de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lastRenderedPageBreak/>
        <w:t xml:space="preserve">2000, que dispõe sobre a </w:t>
      </w:r>
      <w:proofErr w:type="gramStart"/>
      <w:r w:rsidRPr="0049748E">
        <w:rPr>
          <w:rFonts w:ascii="Arial" w:eastAsia="Times New Roman" w:hAnsi="Arial" w:cs="Arial"/>
          <w:sz w:val="20"/>
          <w:szCs w:val="20"/>
        </w:rPr>
        <w:t>implementação</w:t>
      </w:r>
      <w:proofErr w:type="gramEnd"/>
      <w:r w:rsidRPr="0049748E">
        <w:rPr>
          <w:rFonts w:ascii="Arial" w:eastAsia="Times New Roman" w:hAnsi="Arial" w:cs="Arial"/>
          <w:sz w:val="20"/>
          <w:szCs w:val="20"/>
        </w:rPr>
        <w:t xml:space="preserve"> da Convenção 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49748E">
        <w:rPr>
          <w:rFonts w:ascii="Arial" w:eastAsia="Times New Roman" w:hAnsi="Arial" w:cs="Arial"/>
          <w:sz w:val="20"/>
          <w:szCs w:val="20"/>
        </w:rPr>
        <w:t>sobre</w:t>
      </w:r>
      <w:proofErr w:type="gramEnd"/>
      <w:r w:rsidRPr="0049748E">
        <w:rPr>
          <w:rFonts w:ascii="Arial" w:eastAsia="Times New Roman" w:hAnsi="Arial" w:cs="Arial"/>
          <w:sz w:val="20"/>
          <w:szCs w:val="20"/>
        </w:rPr>
        <w:t xml:space="preserve"> Comércio Internacional das Espécies da Flora e Fauna Selvagens em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 xml:space="preserve">Perigo de Extinção 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>-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>CITES, e dá outras providências, alterado pelo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 xml:space="preserve">Decreto n° 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 xml:space="preserve">7.515, de </w:t>
      </w:r>
      <w:proofErr w:type="gramStart"/>
      <w:r w:rsidRPr="0049748E">
        <w:rPr>
          <w:rFonts w:ascii="Arial" w:eastAsia="Times New Roman" w:hAnsi="Arial" w:cs="Arial"/>
          <w:sz w:val="20"/>
          <w:szCs w:val="20"/>
        </w:rPr>
        <w:t>8</w:t>
      </w:r>
      <w:proofErr w:type="gramEnd"/>
      <w:r w:rsidRPr="0049748E">
        <w:rPr>
          <w:rFonts w:ascii="Arial" w:eastAsia="Times New Roman" w:hAnsi="Arial" w:cs="Arial"/>
          <w:sz w:val="20"/>
          <w:szCs w:val="20"/>
        </w:rPr>
        <w:t xml:space="preserve"> de julho de 2011;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 xml:space="preserve">Considerando o disposto no Decreto nº 3.607, de 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>21 de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49748E">
        <w:rPr>
          <w:rFonts w:ascii="Arial" w:eastAsia="Times New Roman" w:hAnsi="Arial" w:cs="Arial"/>
          <w:sz w:val="20"/>
          <w:szCs w:val="20"/>
        </w:rPr>
        <w:t>setembro</w:t>
      </w:r>
      <w:proofErr w:type="gramEnd"/>
      <w:r w:rsidRPr="0049748E">
        <w:rPr>
          <w:rFonts w:ascii="Arial" w:eastAsia="Times New Roman" w:hAnsi="Arial" w:cs="Arial"/>
          <w:sz w:val="20"/>
          <w:szCs w:val="20"/>
        </w:rPr>
        <w:t xml:space="preserve"> de 2000, que dispõe sobre a implementação da Convenção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49748E">
        <w:rPr>
          <w:rFonts w:ascii="Arial" w:eastAsia="Times New Roman" w:hAnsi="Arial" w:cs="Arial"/>
          <w:sz w:val="20"/>
          <w:szCs w:val="20"/>
        </w:rPr>
        <w:t>sobre</w:t>
      </w:r>
      <w:proofErr w:type="gramEnd"/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 xml:space="preserve">Comércio Internacional das Espécies da Flora e Fauna Selvagens em 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 xml:space="preserve">Perigo de Extinção 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>-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>CITES; e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 xml:space="preserve">Considerando o Inciso XXIV, do Art. 2°, do 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>Anexo I, do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 xml:space="preserve">Decreto n° 7.515, de </w:t>
      </w:r>
      <w:proofErr w:type="gramStart"/>
      <w:r w:rsidRPr="0049748E">
        <w:rPr>
          <w:rFonts w:ascii="Arial" w:eastAsia="Times New Roman" w:hAnsi="Arial" w:cs="Arial"/>
          <w:sz w:val="20"/>
          <w:szCs w:val="20"/>
        </w:rPr>
        <w:t>8</w:t>
      </w:r>
      <w:proofErr w:type="gramEnd"/>
      <w:r w:rsidRPr="0049748E">
        <w:rPr>
          <w:rFonts w:ascii="Arial" w:eastAsia="Times New Roman" w:hAnsi="Arial" w:cs="Arial"/>
          <w:sz w:val="20"/>
          <w:szCs w:val="20"/>
        </w:rPr>
        <w:t xml:space="preserve"> de julho de 2011;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>RESOLVE: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 xml:space="preserve">Art. 1º É competência do Instituto Chico Mendes como 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>Autoridade Científica: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 xml:space="preserve">I 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>-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>Avaliar as informações relevantes do status populacional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49748E">
        <w:rPr>
          <w:rFonts w:ascii="Arial" w:eastAsia="Times New Roman" w:hAnsi="Arial" w:cs="Arial"/>
          <w:sz w:val="20"/>
          <w:szCs w:val="20"/>
        </w:rPr>
        <w:t>das</w:t>
      </w:r>
      <w:proofErr w:type="gramEnd"/>
      <w:r w:rsidRPr="0049748E">
        <w:rPr>
          <w:rFonts w:ascii="Arial" w:eastAsia="Times New Roman" w:hAnsi="Arial" w:cs="Arial"/>
          <w:sz w:val="20"/>
          <w:szCs w:val="20"/>
        </w:rPr>
        <w:t xml:space="preserve"> espécies 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49748E">
        <w:rPr>
          <w:rFonts w:ascii="Arial" w:eastAsia="Times New Roman" w:hAnsi="Arial" w:cs="Arial"/>
          <w:sz w:val="20"/>
          <w:szCs w:val="20"/>
        </w:rPr>
        <w:t>incluídas</w:t>
      </w:r>
      <w:proofErr w:type="gramEnd"/>
      <w:r w:rsidRPr="0049748E">
        <w:rPr>
          <w:rFonts w:ascii="Arial" w:eastAsia="Times New Roman" w:hAnsi="Arial" w:cs="Arial"/>
          <w:sz w:val="20"/>
          <w:szCs w:val="20"/>
        </w:rPr>
        <w:t xml:space="preserve"> nos Anexos I, II e III da CITES visando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49748E">
        <w:rPr>
          <w:rFonts w:ascii="Arial" w:eastAsia="Times New Roman" w:hAnsi="Arial" w:cs="Arial"/>
          <w:sz w:val="20"/>
          <w:szCs w:val="20"/>
        </w:rPr>
        <w:t>subsidiar</w:t>
      </w:r>
      <w:proofErr w:type="gramEnd"/>
      <w:r w:rsidRPr="0049748E">
        <w:rPr>
          <w:rFonts w:ascii="Arial" w:eastAsia="Times New Roman" w:hAnsi="Arial" w:cs="Arial"/>
          <w:sz w:val="20"/>
          <w:szCs w:val="20"/>
        </w:rPr>
        <w:t xml:space="preserve"> a adoção de 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49748E">
        <w:rPr>
          <w:rFonts w:ascii="Arial" w:eastAsia="Times New Roman" w:hAnsi="Arial" w:cs="Arial"/>
          <w:sz w:val="20"/>
          <w:szCs w:val="20"/>
        </w:rPr>
        <w:t>medidas</w:t>
      </w:r>
      <w:proofErr w:type="gramEnd"/>
      <w:r w:rsidRPr="0049748E">
        <w:rPr>
          <w:rFonts w:ascii="Arial" w:eastAsia="Times New Roman" w:hAnsi="Arial" w:cs="Arial"/>
          <w:sz w:val="20"/>
          <w:szCs w:val="20"/>
        </w:rPr>
        <w:t xml:space="preserve"> para a conservação da espécie;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 xml:space="preserve">II 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>-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>Colaborar com os programas de conservação e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49748E">
        <w:rPr>
          <w:rFonts w:ascii="Arial" w:eastAsia="Times New Roman" w:hAnsi="Arial" w:cs="Arial"/>
          <w:sz w:val="20"/>
          <w:szCs w:val="20"/>
        </w:rPr>
        <w:t>manejo</w:t>
      </w:r>
      <w:proofErr w:type="gramEnd"/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49748E">
        <w:rPr>
          <w:rFonts w:ascii="Arial" w:eastAsia="Times New Roman" w:hAnsi="Arial" w:cs="Arial"/>
          <w:sz w:val="20"/>
          <w:szCs w:val="20"/>
        </w:rPr>
        <w:t>das</w:t>
      </w:r>
      <w:proofErr w:type="gramEnd"/>
      <w:r w:rsidRPr="0049748E">
        <w:rPr>
          <w:rFonts w:ascii="Arial" w:eastAsia="Times New Roman" w:hAnsi="Arial" w:cs="Arial"/>
          <w:sz w:val="20"/>
          <w:szCs w:val="20"/>
        </w:rPr>
        <w:t xml:space="preserve"> espécies 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49748E">
        <w:rPr>
          <w:rFonts w:ascii="Arial" w:eastAsia="Times New Roman" w:hAnsi="Arial" w:cs="Arial"/>
          <w:sz w:val="20"/>
          <w:szCs w:val="20"/>
        </w:rPr>
        <w:t>autóctones</w:t>
      </w:r>
      <w:proofErr w:type="gramEnd"/>
      <w:r w:rsidRPr="0049748E">
        <w:rPr>
          <w:rFonts w:ascii="Arial" w:eastAsia="Times New Roman" w:hAnsi="Arial" w:cs="Arial"/>
          <w:sz w:val="20"/>
          <w:szCs w:val="20"/>
        </w:rPr>
        <w:t xml:space="preserve"> incluídas nos Anexos I, II e III da CITES;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 xml:space="preserve">III 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>-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>Avaliar a pertinência e a oportunidade de propostas de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49748E">
        <w:rPr>
          <w:rFonts w:ascii="Arial" w:eastAsia="Times New Roman" w:hAnsi="Arial" w:cs="Arial"/>
          <w:sz w:val="20"/>
          <w:szCs w:val="20"/>
        </w:rPr>
        <w:t>alteração</w:t>
      </w:r>
      <w:proofErr w:type="gramEnd"/>
      <w:r w:rsidRPr="0049748E">
        <w:rPr>
          <w:rFonts w:ascii="Arial" w:eastAsia="Times New Roman" w:hAnsi="Arial" w:cs="Arial"/>
          <w:sz w:val="20"/>
          <w:szCs w:val="20"/>
        </w:rPr>
        <w:t xml:space="preserve"> de Anexo 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49748E">
        <w:rPr>
          <w:rFonts w:ascii="Arial" w:eastAsia="Times New Roman" w:hAnsi="Arial" w:cs="Arial"/>
          <w:sz w:val="20"/>
          <w:szCs w:val="20"/>
        </w:rPr>
        <w:t>ou</w:t>
      </w:r>
      <w:proofErr w:type="gramEnd"/>
      <w:r w:rsidRPr="0049748E">
        <w:rPr>
          <w:rFonts w:ascii="Arial" w:eastAsia="Times New Roman" w:hAnsi="Arial" w:cs="Arial"/>
          <w:sz w:val="20"/>
          <w:szCs w:val="20"/>
        </w:rPr>
        <w:t xml:space="preserve"> outras propostas elaboradas pelo Secretariado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 xml:space="preserve">Geral da Convenção ou por 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49748E">
        <w:rPr>
          <w:rFonts w:ascii="Arial" w:eastAsia="Times New Roman" w:hAnsi="Arial" w:cs="Arial"/>
          <w:sz w:val="20"/>
          <w:szCs w:val="20"/>
        </w:rPr>
        <w:t>alguma</w:t>
      </w:r>
      <w:proofErr w:type="gramEnd"/>
      <w:r w:rsidRPr="0049748E">
        <w:rPr>
          <w:rFonts w:ascii="Arial" w:eastAsia="Times New Roman" w:hAnsi="Arial" w:cs="Arial"/>
          <w:sz w:val="20"/>
          <w:szCs w:val="20"/>
        </w:rPr>
        <w:t xml:space="preserve"> das Partes no âmbito da Convenção para subsidiar posicionamento do 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49748E">
        <w:rPr>
          <w:rFonts w:ascii="Arial" w:eastAsia="Times New Roman" w:hAnsi="Arial" w:cs="Arial"/>
          <w:sz w:val="20"/>
          <w:szCs w:val="20"/>
        </w:rPr>
        <w:t>país</w:t>
      </w:r>
      <w:proofErr w:type="gramEnd"/>
      <w:r w:rsidRPr="0049748E">
        <w:rPr>
          <w:rFonts w:ascii="Arial" w:eastAsia="Times New Roman" w:hAnsi="Arial" w:cs="Arial"/>
          <w:sz w:val="20"/>
          <w:szCs w:val="20"/>
        </w:rPr>
        <w:t xml:space="preserve"> no âmbito da Conferência das Partes da CITES;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 xml:space="preserve">IV 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>-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>Auxiliar a Autoridade Administrativa na elaboração de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49748E">
        <w:rPr>
          <w:rFonts w:ascii="Arial" w:eastAsia="Times New Roman" w:hAnsi="Arial" w:cs="Arial"/>
          <w:sz w:val="20"/>
          <w:szCs w:val="20"/>
        </w:rPr>
        <w:t>propostas</w:t>
      </w:r>
      <w:proofErr w:type="gramEnd"/>
      <w:r w:rsidRPr="0049748E">
        <w:rPr>
          <w:rFonts w:ascii="Arial" w:eastAsia="Times New Roman" w:hAnsi="Arial" w:cs="Arial"/>
          <w:sz w:val="20"/>
          <w:szCs w:val="20"/>
        </w:rPr>
        <w:t xml:space="preserve"> de 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49748E">
        <w:rPr>
          <w:rFonts w:ascii="Arial" w:eastAsia="Times New Roman" w:hAnsi="Arial" w:cs="Arial"/>
          <w:sz w:val="20"/>
          <w:szCs w:val="20"/>
        </w:rPr>
        <w:t>alteração</w:t>
      </w:r>
      <w:proofErr w:type="gramEnd"/>
      <w:r w:rsidRPr="0049748E">
        <w:rPr>
          <w:rFonts w:ascii="Arial" w:eastAsia="Times New Roman" w:hAnsi="Arial" w:cs="Arial"/>
          <w:sz w:val="20"/>
          <w:szCs w:val="20"/>
        </w:rPr>
        <w:t xml:space="preserve"> dos Anexos da CITES e outras no âmbito da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>Convenção;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 xml:space="preserve">V 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>-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 xml:space="preserve">Emitir parecer, quando solicitado pela Autoridade Administrativa, 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49748E">
        <w:rPr>
          <w:rFonts w:ascii="Arial" w:eastAsia="Times New Roman" w:hAnsi="Arial" w:cs="Arial"/>
          <w:sz w:val="20"/>
          <w:szCs w:val="20"/>
        </w:rPr>
        <w:t>informando</w:t>
      </w:r>
      <w:proofErr w:type="gramEnd"/>
      <w:r w:rsidRPr="0049748E">
        <w:rPr>
          <w:rFonts w:ascii="Arial" w:eastAsia="Times New Roman" w:hAnsi="Arial" w:cs="Arial"/>
          <w:sz w:val="20"/>
          <w:szCs w:val="20"/>
        </w:rPr>
        <w:t xml:space="preserve"> que a exportação de espécimes de espécies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49748E">
        <w:rPr>
          <w:rFonts w:ascii="Arial" w:eastAsia="Times New Roman" w:hAnsi="Arial" w:cs="Arial"/>
          <w:sz w:val="20"/>
          <w:szCs w:val="20"/>
        </w:rPr>
        <w:t>dos</w:t>
      </w:r>
      <w:proofErr w:type="gramEnd"/>
      <w:r w:rsidRPr="0049748E">
        <w:rPr>
          <w:rFonts w:ascii="Arial" w:eastAsia="Times New Roman" w:hAnsi="Arial" w:cs="Arial"/>
          <w:sz w:val="20"/>
          <w:szCs w:val="20"/>
        </w:rPr>
        <w:t xml:space="preserve"> anexos da 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>Convenção não é prejudicial à sobrevivência das espécies;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 xml:space="preserve">VI 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>-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>Assessorar a Autoridade Administrativa a respeito do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49748E">
        <w:rPr>
          <w:rFonts w:ascii="Arial" w:eastAsia="Times New Roman" w:hAnsi="Arial" w:cs="Arial"/>
          <w:sz w:val="20"/>
          <w:szCs w:val="20"/>
        </w:rPr>
        <w:t>destino</w:t>
      </w:r>
      <w:proofErr w:type="gramEnd"/>
      <w:r w:rsidRPr="0049748E">
        <w:rPr>
          <w:rFonts w:ascii="Arial" w:eastAsia="Times New Roman" w:hAnsi="Arial" w:cs="Arial"/>
          <w:sz w:val="20"/>
          <w:szCs w:val="20"/>
        </w:rPr>
        <w:t xml:space="preserve"> provisório ou definitivo dos espécimes interditados, apreendidos ou confiscados pelas 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49748E">
        <w:rPr>
          <w:rFonts w:ascii="Arial" w:eastAsia="Times New Roman" w:hAnsi="Arial" w:cs="Arial"/>
          <w:sz w:val="20"/>
          <w:szCs w:val="20"/>
        </w:rPr>
        <w:t>autoridades</w:t>
      </w:r>
      <w:proofErr w:type="gramEnd"/>
      <w:r w:rsidRPr="0049748E">
        <w:rPr>
          <w:rFonts w:ascii="Arial" w:eastAsia="Times New Roman" w:hAnsi="Arial" w:cs="Arial"/>
          <w:sz w:val="20"/>
          <w:szCs w:val="20"/>
        </w:rPr>
        <w:t xml:space="preserve"> competentes; e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 xml:space="preserve">VII 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lastRenderedPageBreak/>
        <w:t>-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>Coordenar a realização de estudos ou medidas de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49748E">
        <w:rPr>
          <w:rFonts w:ascii="Arial" w:eastAsia="Times New Roman" w:hAnsi="Arial" w:cs="Arial"/>
          <w:sz w:val="20"/>
          <w:szCs w:val="20"/>
        </w:rPr>
        <w:t>manejo</w:t>
      </w:r>
      <w:proofErr w:type="gramEnd"/>
      <w:r w:rsidRPr="0049748E">
        <w:rPr>
          <w:rFonts w:ascii="Arial" w:eastAsia="Times New Roman" w:hAnsi="Arial" w:cs="Arial"/>
          <w:sz w:val="20"/>
          <w:szCs w:val="20"/>
        </w:rPr>
        <w:t xml:space="preserve"> recomendadas 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49748E">
        <w:rPr>
          <w:rFonts w:ascii="Arial" w:eastAsia="Times New Roman" w:hAnsi="Arial" w:cs="Arial"/>
          <w:sz w:val="20"/>
          <w:szCs w:val="20"/>
        </w:rPr>
        <w:t>pela</w:t>
      </w:r>
      <w:proofErr w:type="gramEnd"/>
      <w:r w:rsidRPr="0049748E">
        <w:rPr>
          <w:rFonts w:ascii="Arial" w:eastAsia="Times New Roman" w:hAnsi="Arial" w:cs="Arial"/>
          <w:sz w:val="20"/>
          <w:szCs w:val="20"/>
        </w:rPr>
        <w:t xml:space="preserve"> Convenção no âmbito das atribuições do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49748E">
        <w:rPr>
          <w:rFonts w:ascii="Arial" w:eastAsia="Times New Roman" w:hAnsi="Arial" w:cs="Arial"/>
          <w:sz w:val="20"/>
          <w:szCs w:val="20"/>
        </w:rPr>
        <w:t>ICMBio</w:t>
      </w:r>
      <w:proofErr w:type="gramEnd"/>
      <w:r w:rsidRPr="0049748E">
        <w:rPr>
          <w:rFonts w:ascii="Arial" w:eastAsia="Times New Roman" w:hAnsi="Arial" w:cs="Arial"/>
          <w:sz w:val="20"/>
          <w:szCs w:val="20"/>
        </w:rPr>
        <w:t>.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>Art. 2º O Instituto Chico Mendes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49748E">
        <w:rPr>
          <w:rFonts w:ascii="Arial" w:eastAsia="Times New Roman" w:hAnsi="Arial" w:cs="Arial"/>
          <w:sz w:val="20"/>
          <w:szCs w:val="20"/>
        </w:rPr>
        <w:t>executará</w:t>
      </w:r>
      <w:proofErr w:type="gramEnd"/>
      <w:r w:rsidRPr="0049748E">
        <w:rPr>
          <w:rFonts w:ascii="Arial" w:eastAsia="Times New Roman" w:hAnsi="Arial" w:cs="Arial"/>
          <w:sz w:val="20"/>
          <w:szCs w:val="20"/>
        </w:rPr>
        <w:t xml:space="preserve"> as ações relativas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49748E">
        <w:rPr>
          <w:rFonts w:ascii="Arial" w:eastAsia="Times New Roman" w:hAnsi="Arial" w:cs="Arial"/>
          <w:sz w:val="20"/>
          <w:szCs w:val="20"/>
        </w:rPr>
        <w:t>ao</w:t>
      </w:r>
      <w:proofErr w:type="gramEnd"/>
      <w:r w:rsidRPr="0049748E">
        <w:rPr>
          <w:rFonts w:ascii="Arial" w:eastAsia="Times New Roman" w:hAnsi="Arial" w:cs="Arial"/>
          <w:sz w:val="20"/>
          <w:szCs w:val="20"/>
        </w:rPr>
        <w:t xml:space="preserve"> art. 1º desta 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>Instrução Normativa, quando formalmente demandado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49748E">
        <w:rPr>
          <w:rFonts w:ascii="Arial" w:eastAsia="Times New Roman" w:hAnsi="Arial" w:cs="Arial"/>
          <w:sz w:val="20"/>
          <w:szCs w:val="20"/>
        </w:rPr>
        <w:t>pela</w:t>
      </w:r>
      <w:proofErr w:type="gramEnd"/>
      <w:r w:rsidRPr="0049748E">
        <w:rPr>
          <w:rFonts w:ascii="Arial" w:eastAsia="Times New Roman" w:hAnsi="Arial" w:cs="Arial"/>
          <w:sz w:val="20"/>
          <w:szCs w:val="20"/>
        </w:rPr>
        <w:t xml:space="preserve"> Autoridade 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49748E">
        <w:rPr>
          <w:rFonts w:ascii="Arial" w:eastAsia="Times New Roman" w:hAnsi="Arial" w:cs="Arial"/>
          <w:sz w:val="20"/>
          <w:szCs w:val="20"/>
        </w:rPr>
        <w:t>Administrativa CITES</w:t>
      </w:r>
      <w:proofErr w:type="gramEnd"/>
      <w:r w:rsidRPr="0049748E">
        <w:rPr>
          <w:rFonts w:ascii="Arial" w:eastAsia="Times New Roman" w:hAnsi="Arial" w:cs="Arial"/>
          <w:sz w:val="20"/>
          <w:szCs w:val="20"/>
        </w:rPr>
        <w:t xml:space="preserve"> do Brasil.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>§1º Para espécies objeto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49748E">
        <w:rPr>
          <w:rFonts w:ascii="Arial" w:eastAsia="Times New Roman" w:hAnsi="Arial" w:cs="Arial"/>
          <w:sz w:val="20"/>
          <w:szCs w:val="20"/>
        </w:rPr>
        <w:t>de</w:t>
      </w:r>
      <w:proofErr w:type="gramEnd"/>
      <w:r w:rsidRPr="0049748E">
        <w:rPr>
          <w:rFonts w:ascii="Arial" w:eastAsia="Times New Roman" w:hAnsi="Arial" w:cs="Arial"/>
          <w:sz w:val="20"/>
          <w:szCs w:val="20"/>
        </w:rPr>
        <w:t xml:space="preserve"> Programa de Cativeiro de Espécies Ameaçadas, 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49748E">
        <w:rPr>
          <w:rFonts w:ascii="Arial" w:eastAsia="Times New Roman" w:hAnsi="Arial" w:cs="Arial"/>
          <w:sz w:val="20"/>
          <w:szCs w:val="20"/>
        </w:rPr>
        <w:t>instituídos</w:t>
      </w:r>
      <w:proofErr w:type="gramEnd"/>
      <w:r w:rsidRPr="0049748E">
        <w:rPr>
          <w:rFonts w:ascii="Arial" w:eastAsia="Times New Roman" w:hAnsi="Arial" w:cs="Arial"/>
          <w:sz w:val="20"/>
          <w:szCs w:val="20"/>
        </w:rPr>
        <w:t xml:space="preserve"> conforme disposto na Instrução Normativa nº 22 de 27 de março 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49748E">
        <w:rPr>
          <w:rFonts w:ascii="Arial" w:eastAsia="Times New Roman" w:hAnsi="Arial" w:cs="Arial"/>
          <w:sz w:val="20"/>
          <w:szCs w:val="20"/>
        </w:rPr>
        <w:t>de</w:t>
      </w:r>
      <w:proofErr w:type="gramEnd"/>
      <w:r w:rsidRPr="0049748E">
        <w:rPr>
          <w:rFonts w:ascii="Arial" w:eastAsia="Times New Roman" w:hAnsi="Arial" w:cs="Arial"/>
          <w:sz w:val="20"/>
          <w:szCs w:val="20"/>
        </w:rPr>
        <w:t xml:space="preserve"> 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 xml:space="preserve">2012, </w:t>
      </w:r>
      <w:proofErr w:type="gramStart"/>
      <w:r w:rsidRPr="0049748E">
        <w:rPr>
          <w:rFonts w:ascii="Arial" w:eastAsia="Times New Roman" w:hAnsi="Arial" w:cs="Arial"/>
          <w:sz w:val="20"/>
          <w:szCs w:val="20"/>
        </w:rPr>
        <w:t>as manifestação das autoridades científicas deverão atender</w:t>
      </w:r>
      <w:proofErr w:type="gramEnd"/>
      <w:r w:rsidRPr="0049748E">
        <w:rPr>
          <w:rFonts w:ascii="Arial" w:eastAsia="Times New Roman" w:hAnsi="Arial" w:cs="Arial"/>
          <w:sz w:val="20"/>
          <w:szCs w:val="20"/>
        </w:rPr>
        <w:t xml:space="preserve"> aos 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49748E">
        <w:rPr>
          <w:rFonts w:ascii="Arial" w:eastAsia="Times New Roman" w:hAnsi="Arial" w:cs="Arial"/>
          <w:sz w:val="20"/>
          <w:szCs w:val="20"/>
        </w:rPr>
        <w:t>protocolos</w:t>
      </w:r>
      <w:proofErr w:type="gramEnd"/>
      <w:r w:rsidRPr="0049748E">
        <w:rPr>
          <w:rFonts w:ascii="Arial" w:eastAsia="Times New Roman" w:hAnsi="Arial" w:cs="Arial"/>
          <w:sz w:val="20"/>
          <w:szCs w:val="20"/>
        </w:rPr>
        <w:t xml:space="preserve"> para o manejo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49748E">
        <w:rPr>
          <w:rFonts w:ascii="Arial" w:eastAsia="Times New Roman" w:hAnsi="Arial" w:cs="Arial"/>
          <w:sz w:val="20"/>
          <w:szCs w:val="20"/>
        </w:rPr>
        <w:t>estabelecidos</w:t>
      </w:r>
      <w:proofErr w:type="gramEnd"/>
      <w:r w:rsidRPr="0049748E">
        <w:rPr>
          <w:rFonts w:ascii="Arial" w:eastAsia="Times New Roman" w:hAnsi="Arial" w:cs="Arial"/>
          <w:sz w:val="20"/>
          <w:szCs w:val="20"/>
        </w:rPr>
        <w:t xml:space="preserve"> pelo Programa;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>§2° Para espécimes objeto de Planos de Manejo de Unidades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49748E">
        <w:rPr>
          <w:rFonts w:ascii="Arial" w:eastAsia="Times New Roman" w:hAnsi="Arial" w:cs="Arial"/>
          <w:sz w:val="20"/>
          <w:szCs w:val="20"/>
        </w:rPr>
        <w:t>de</w:t>
      </w:r>
      <w:proofErr w:type="gramEnd"/>
      <w:r w:rsidRPr="0049748E">
        <w:rPr>
          <w:rFonts w:ascii="Arial" w:eastAsia="Times New Roman" w:hAnsi="Arial" w:cs="Arial"/>
          <w:sz w:val="20"/>
          <w:szCs w:val="20"/>
        </w:rPr>
        <w:t xml:space="preserve"> Conservação 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49748E">
        <w:rPr>
          <w:rFonts w:ascii="Arial" w:eastAsia="Times New Roman" w:hAnsi="Arial" w:cs="Arial"/>
          <w:sz w:val="20"/>
          <w:szCs w:val="20"/>
        </w:rPr>
        <w:t>de</w:t>
      </w:r>
      <w:proofErr w:type="gramEnd"/>
      <w:r w:rsidRPr="0049748E">
        <w:rPr>
          <w:rFonts w:ascii="Arial" w:eastAsia="Times New Roman" w:hAnsi="Arial" w:cs="Arial"/>
          <w:sz w:val="20"/>
          <w:szCs w:val="20"/>
        </w:rPr>
        <w:t xml:space="preserve"> Uso Sustentável, 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49748E">
        <w:rPr>
          <w:rFonts w:ascii="Arial" w:eastAsia="Times New Roman" w:hAnsi="Arial" w:cs="Arial"/>
          <w:sz w:val="20"/>
          <w:szCs w:val="20"/>
        </w:rPr>
        <w:t>a</w:t>
      </w:r>
      <w:proofErr w:type="gramEnd"/>
      <w:r w:rsidRPr="0049748E">
        <w:rPr>
          <w:rFonts w:ascii="Arial" w:eastAsia="Times New Roman" w:hAnsi="Arial" w:cs="Arial"/>
          <w:sz w:val="20"/>
          <w:szCs w:val="20"/>
        </w:rPr>
        <w:t xml:space="preserve"> Autoridade Científica deverá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49748E">
        <w:rPr>
          <w:rFonts w:ascii="Arial" w:eastAsia="Times New Roman" w:hAnsi="Arial" w:cs="Arial"/>
          <w:sz w:val="20"/>
          <w:szCs w:val="20"/>
        </w:rPr>
        <w:t>emitir</w:t>
      </w:r>
      <w:proofErr w:type="gramEnd"/>
      <w:r w:rsidRPr="0049748E">
        <w:rPr>
          <w:rFonts w:ascii="Arial" w:eastAsia="Times New Roman" w:hAnsi="Arial" w:cs="Arial"/>
          <w:sz w:val="20"/>
          <w:szCs w:val="20"/>
        </w:rPr>
        <w:t xml:space="preserve"> parecer observando o 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>Plano de Manejo informando que a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49748E">
        <w:rPr>
          <w:rFonts w:ascii="Arial" w:eastAsia="Times New Roman" w:hAnsi="Arial" w:cs="Arial"/>
          <w:sz w:val="20"/>
          <w:szCs w:val="20"/>
        </w:rPr>
        <w:t>extração</w:t>
      </w:r>
      <w:proofErr w:type="gramEnd"/>
      <w:r w:rsidRPr="0049748E">
        <w:rPr>
          <w:rFonts w:ascii="Arial" w:eastAsia="Times New Roman" w:hAnsi="Arial" w:cs="Arial"/>
          <w:sz w:val="20"/>
          <w:szCs w:val="20"/>
        </w:rPr>
        <w:t xml:space="preserve"> dos espécimes não com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49748E">
        <w:rPr>
          <w:rFonts w:ascii="Arial" w:eastAsia="Times New Roman" w:hAnsi="Arial" w:cs="Arial"/>
          <w:sz w:val="20"/>
          <w:szCs w:val="20"/>
        </w:rPr>
        <w:t>prometerá</w:t>
      </w:r>
      <w:proofErr w:type="gramEnd"/>
      <w:r w:rsidRPr="0049748E">
        <w:rPr>
          <w:rFonts w:ascii="Arial" w:eastAsia="Times New Roman" w:hAnsi="Arial" w:cs="Arial"/>
          <w:sz w:val="20"/>
          <w:szCs w:val="20"/>
        </w:rPr>
        <w:t xml:space="preserve"> 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49748E">
        <w:rPr>
          <w:rFonts w:ascii="Arial" w:eastAsia="Times New Roman" w:hAnsi="Arial" w:cs="Arial"/>
          <w:sz w:val="20"/>
          <w:szCs w:val="20"/>
        </w:rPr>
        <w:t>a</w:t>
      </w:r>
      <w:proofErr w:type="gramEnd"/>
      <w:r w:rsidRPr="0049748E">
        <w:rPr>
          <w:rFonts w:ascii="Arial" w:eastAsia="Times New Roman" w:hAnsi="Arial" w:cs="Arial"/>
          <w:sz w:val="20"/>
          <w:szCs w:val="20"/>
        </w:rPr>
        <w:t xml:space="preserve"> sobrevivência da espécie, salvaguardando o Princípio de Extrações não 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>Prejudiciais da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>CITES.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 xml:space="preserve">§3º Para os demais casos a manifestação da autoridade científica deverá 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49748E">
        <w:rPr>
          <w:rFonts w:ascii="Arial" w:eastAsia="Times New Roman" w:hAnsi="Arial" w:cs="Arial"/>
          <w:sz w:val="20"/>
          <w:szCs w:val="20"/>
        </w:rPr>
        <w:t>considerar</w:t>
      </w:r>
      <w:proofErr w:type="gramEnd"/>
      <w:r w:rsidRPr="0049748E">
        <w:rPr>
          <w:rFonts w:ascii="Arial" w:eastAsia="Times New Roman" w:hAnsi="Arial" w:cs="Arial"/>
          <w:sz w:val="20"/>
          <w:szCs w:val="20"/>
        </w:rPr>
        <w:t xml:space="preserve"> os aspectos relativos à conservação da espécie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49748E">
        <w:rPr>
          <w:rFonts w:ascii="Arial" w:eastAsia="Times New Roman" w:hAnsi="Arial" w:cs="Arial"/>
          <w:sz w:val="20"/>
          <w:szCs w:val="20"/>
        </w:rPr>
        <w:t>na</w:t>
      </w:r>
      <w:proofErr w:type="gramEnd"/>
      <w:r w:rsidRPr="0049748E">
        <w:rPr>
          <w:rFonts w:ascii="Arial" w:eastAsia="Times New Roman" w:hAnsi="Arial" w:cs="Arial"/>
          <w:sz w:val="20"/>
          <w:szCs w:val="20"/>
        </w:rPr>
        <w:t xml:space="preserve"> natureza.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 xml:space="preserve">Art. 3º Caberá à Diretoria de Pesquisa, Avaliação e Monitoramento da 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 xml:space="preserve">Biodiversidade 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>-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>DIBIO, à Coordenação Geral de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 xml:space="preserve">Manejo para Conservação 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>-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>CGESP e aos Centros Nacionais de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 xml:space="preserve">Pesquisa e Conservação do Instituto 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>Chico Mendes, guardadas suas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49748E">
        <w:rPr>
          <w:rFonts w:ascii="Arial" w:eastAsia="Times New Roman" w:hAnsi="Arial" w:cs="Arial"/>
          <w:sz w:val="20"/>
          <w:szCs w:val="20"/>
        </w:rPr>
        <w:t>especificidades</w:t>
      </w:r>
      <w:proofErr w:type="gramEnd"/>
      <w:r w:rsidRPr="0049748E">
        <w:rPr>
          <w:rFonts w:ascii="Arial" w:eastAsia="Times New Roman" w:hAnsi="Arial" w:cs="Arial"/>
          <w:sz w:val="20"/>
          <w:szCs w:val="20"/>
        </w:rPr>
        <w:t xml:space="preserve">, desempenhar a função de 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>Autoridade Científica no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49748E">
        <w:rPr>
          <w:rFonts w:ascii="Arial" w:eastAsia="Times New Roman" w:hAnsi="Arial" w:cs="Arial"/>
          <w:sz w:val="20"/>
          <w:szCs w:val="20"/>
        </w:rPr>
        <w:t>âmbito</w:t>
      </w:r>
      <w:proofErr w:type="gramEnd"/>
      <w:r w:rsidRPr="0049748E">
        <w:rPr>
          <w:rFonts w:ascii="Arial" w:eastAsia="Times New Roman" w:hAnsi="Arial" w:cs="Arial"/>
          <w:sz w:val="20"/>
          <w:szCs w:val="20"/>
        </w:rPr>
        <w:t xml:space="preserve"> do Instituto Chico Mendes.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>§1º Caberá à CGESP supervisionar e coordenar a atuação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49748E">
        <w:rPr>
          <w:rFonts w:ascii="Arial" w:eastAsia="Times New Roman" w:hAnsi="Arial" w:cs="Arial"/>
          <w:sz w:val="20"/>
          <w:szCs w:val="20"/>
        </w:rPr>
        <w:t>da</w:t>
      </w:r>
      <w:proofErr w:type="gramEnd"/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 xml:space="preserve">s Autoridades 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>Científicas da CITES, aprovando as manifestações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49748E">
        <w:rPr>
          <w:rFonts w:ascii="Arial" w:eastAsia="Times New Roman" w:hAnsi="Arial" w:cs="Arial"/>
          <w:sz w:val="20"/>
          <w:szCs w:val="20"/>
        </w:rPr>
        <w:t>emitidas</w:t>
      </w:r>
      <w:proofErr w:type="gramEnd"/>
      <w:r w:rsidRPr="0049748E">
        <w:rPr>
          <w:rFonts w:ascii="Arial" w:eastAsia="Times New Roman" w:hAnsi="Arial" w:cs="Arial"/>
          <w:sz w:val="20"/>
          <w:szCs w:val="20"/>
        </w:rPr>
        <w:t xml:space="preserve"> pelos Centros 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>Nacionais de Pesquisa e Conservação.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>§2º Caberá à DIBIO supervisionar e coordenar a atuação das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 xml:space="preserve">Autoridades 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>Científicas da CITES,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49748E">
        <w:rPr>
          <w:rFonts w:ascii="Arial" w:eastAsia="Times New Roman" w:hAnsi="Arial" w:cs="Arial"/>
          <w:sz w:val="20"/>
          <w:szCs w:val="20"/>
        </w:rPr>
        <w:t>validando</w:t>
      </w:r>
      <w:proofErr w:type="gramEnd"/>
      <w:r w:rsidRPr="0049748E">
        <w:rPr>
          <w:rFonts w:ascii="Arial" w:eastAsia="Times New Roman" w:hAnsi="Arial" w:cs="Arial"/>
          <w:sz w:val="20"/>
          <w:szCs w:val="20"/>
        </w:rPr>
        <w:t xml:space="preserve"> as manifestações emitidas pela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 xml:space="preserve">CGESP em 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49748E">
        <w:rPr>
          <w:rFonts w:ascii="Arial" w:eastAsia="Times New Roman" w:hAnsi="Arial" w:cs="Arial"/>
          <w:sz w:val="20"/>
          <w:szCs w:val="20"/>
        </w:rPr>
        <w:t>aprovação</w:t>
      </w:r>
      <w:proofErr w:type="gramEnd"/>
      <w:r w:rsidRPr="0049748E">
        <w:rPr>
          <w:rFonts w:ascii="Arial" w:eastAsia="Times New Roman" w:hAnsi="Arial" w:cs="Arial"/>
          <w:sz w:val="20"/>
          <w:szCs w:val="20"/>
        </w:rPr>
        <w:t xml:space="preserve"> às manifestações emitidas pelos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 xml:space="preserve">Centros Nacionais de Pesquisa e 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>Conservação.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>Art. 4º Os casos omissos serão resolvidos pela Diretoria de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 xml:space="preserve">Pesquisa, 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lastRenderedPageBreak/>
        <w:t xml:space="preserve">Avaliação e Monitoramento da Biodiversidade 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>-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>DIBIO.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>Art. 5º Esta Instrução Normativa entra em vigor na data de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49748E">
        <w:rPr>
          <w:rFonts w:ascii="Arial" w:eastAsia="Times New Roman" w:hAnsi="Arial" w:cs="Arial"/>
          <w:sz w:val="20"/>
          <w:szCs w:val="20"/>
        </w:rPr>
        <w:t>sua</w:t>
      </w:r>
      <w:proofErr w:type="gramEnd"/>
      <w:r w:rsidRPr="0049748E">
        <w:rPr>
          <w:rFonts w:ascii="Arial" w:eastAsia="Times New Roman" w:hAnsi="Arial" w:cs="Arial"/>
          <w:sz w:val="20"/>
          <w:szCs w:val="20"/>
        </w:rPr>
        <w:t xml:space="preserve"> publicação.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>ROBERTO RICARDO VIZENTIN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 xml:space="preserve">DOU 14/08/2013 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>–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 xml:space="preserve">SEÇÃO 01 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>–</w:t>
      </w:r>
    </w:p>
    <w:p w:rsidR="0049748E" w:rsidRPr="0049748E" w:rsidRDefault="0049748E" w:rsidP="004974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9748E">
        <w:rPr>
          <w:rFonts w:ascii="Arial" w:eastAsia="Times New Roman" w:hAnsi="Arial" w:cs="Arial"/>
          <w:sz w:val="20"/>
          <w:szCs w:val="20"/>
        </w:rPr>
        <w:t>PÁGINA 62</w:t>
      </w:r>
    </w:p>
    <w:p w:rsidR="0049748E" w:rsidRDefault="0049748E"/>
    <w:sectPr w:rsidR="004974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49748E"/>
    <w:rsid w:val="0049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974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2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941</Words>
  <Characters>5087</Characters>
  <Application>Microsoft Office Word</Application>
  <DocSecurity>0</DocSecurity>
  <Lines>42</Lines>
  <Paragraphs>12</Paragraphs>
  <ScaleCrop>false</ScaleCrop>
  <Company/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valdely</dc:creator>
  <cp:keywords/>
  <dc:description/>
  <cp:lastModifiedBy>valdely</cp:lastModifiedBy>
  <cp:revision>2</cp:revision>
  <dcterms:created xsi:type="dcterms:W3CDTF">2017-03-30T14:56:00Z</dcterms:created>
  <dcterms:modified xsi:type="dcterms:W3CDTF">2017-03-30T15:00:00Z</dcterms:modified>
</cp:coreProperties>
</file>